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59B5E6C" w:rsidR="00027B83" w:rsidRDefault="005D71E7">
            <w:pPr>
              <w:jc w:val="both"/>
              <w:rPr>
                <w:kern w:val="2"/>
                <w:szCs w:val="24"/>
              </w:rPr>
            </w:pPr>
            <w:r w:rsidRPr="000D04DE">
              <w:rPr>
                <w:b/>
                <w:szCs w:val="24"/>
              </w:rPr>
              <w:t>Komplekso Žaliosios infrastruktūros plėtojimas Vilkaviškio mieste projektavimo ir projekto vykdymo priežiūros paslaugos</w:t>
            </w:r>
            <w:r w:rsidR="007A099E">
              <w:rPr>
                <w:b/>
                <w:szCs w:val="24"/>
              </w:rPr>
              <w:t xml:space="preserve">. Objekto Nr. 2 </w:t>
            </w:r>
            <w:r w:rsidR="007A099E" w:rsidRPr="007A099E">
              <w:rPr>
                <w:bCs/>
                <w:szCs w:val="24"/>
              </w:rPr>
              <w:t>„</w:t>
            </w:r>
            <w:r w:rsidR="007A099E" w:rsidRPr="007A099E">
              <w:rPr>
                <w:rFonts w:eastAsia="Arial"/>
                <w:kern w:val="2"/>
                <w:szCs w:val="24"/>
                <w14:ligatures w14:val="standardContextual"/>
              </w:rPr>
              <w:t xml:space="preserve">Valstybinės reikšmės krašto kelio </w:t>
            </w:r>
            <w:r w:rsidR="007A099E">
              <w:rPr>
                <w:rFonts w:eastAsia="Arial"/>
                <w:kern w:val="2"/>
                <w:szCs w:val="24"/>
                <w14:ligatures w14:val="standardContextual"/>
              </w:rPr>
              <w:t xml:space="preserve">Nr. </w:t>
            </w:r>
            <w:r w:rsidR="007A099E" w:rsidRPr="007A099E">
              <w:rPr>
                <w:rFonts w:eastAsia="Arial"/>
                <w:kern w:val="2"/>
                <w:szCs w:val="24"/>
                <w14:ligatures w14:val="standardContextual"/>
              </w:rPr>
              <w:t>138 Vilkaviškis–Kudirkos Naumiestis–Šakiai ruožo nuo 0,000 iki 0,520 km rekonstravimo technin</w:t>
            </w:r>
            <w:r w:rsidR="007A099E">
              <w:rPr>
                <w:rFonts w:eastAsia="Arial"/>
                <w:kern w:val="2"/>
                <w:szCs w:val="24"/>
                <w14:ligatures w14:val="standardContextual"/>
              </w:rPr>
              <w:t xml:space="preserve">is darbo projektas“, </w:t>
            </w:r>
            <w:r w:rsidR="007A099E" w:rsidRPr="007A099E">
              <w:rPr>
                <w:rFonts w:eastAsia="Arial"/>
                <w:b/>
                <w:bCs/>
                <w:kern w:val="2"/>
                <w:szCs w:val="24"/>
                <w14:ligatures w14:val="standardContextual"/>
              </w:rPr>
              <w:t>objekto Nr. 3</w:t>
            </w:r>
            <w:r w:rsidR="007A099E">
              <w:rPr>
                <w:rFonts w:eastAsia="Arial"/>
                <w:kern w:val="2"/>
                <w:szCs w:val="24"/>
                <w14:ligatures w14:val="standardContextual"/>
              </w:rPr>
              <w:t xml:space="preserve"> </w:t>
            </w:r>
            <w:r w:rsidR="007A099E" w:rsidRPr="007A099E">
              <w:rPr>
                <w:rFonts w:eastAsia="Arial"/>
                <w:kern w:val="2"/>
                <w:szCs w:val="24"/>
                <w14:ligatures w14:val="standardContextual"/>
              </w:rPr>
              <w:t>„Valstybinės reikšmės krašto kelio Nr. 138 Vilkaviškis–Kudirkos Naumiestis–Šakiai 0,119 km tilto per Šeimeną paprast</w:t>
            </w:r>
            <w:r w:rsidR="005E7288">
              <w:rPr>
                <w:rFonts w:eastAsia="Arial"/>
                <w:kern w:val="2"/>
                <w:szCs w:val="24"/>
                <w14:ligatures w14:val="standardContextual"/>
              </w:rPr>
              <w:t>ojo remonto</w:t>
            </w:r>
            <w:r w:rsidR="007A099E" w:rsidRPr="007A099E">
              <w:rPr>
                <w:rFonts w:eastAsia="Arial"/>
                <w:kern w:val="2"/>
                <w:szCs w:val="24"/>
                <w14:ligatures w14:val="standardContextual"/>
              </w:rPr>
              <w:t xml:space="preserve"> </w:t>
            </w:r>
            <w:r w:rsidR="005E7288">
              <w:rPr>
                <w:rFonts w:eastAsia="Arial"/>
                <w:kern w:val="2"/>
                <w:szCs w:val="24"/>
                <w14:ligatures w14:val="standardContextual"/>
              </w:rPr>
              <w:t>aprašo parengimas</w:t>
            </w:r>
            <w:r w:rsidR="007A099E" w:rsidRPr="007A099E">
              <w:rPr>
                <w:rFonts w:eastAsia="Arial"/>
                <w:kern w:val="2"/>
                <w:szCs w:val="24"/>
                <w14:ligatures w14:val="standardContextual"/>
              </w:rPr>
              <w:t>“</w:t>
            </w:r>
            <w:r w:rsidR="007A099E">
              <w:rPr>
                <w:rFonts w:eastAsia="Arial"/>
                <w:kern w:val="2"/>
                <w:szCs w:val="24"/>
                <w14:ligatures w14:val="standardContextual"/>
              </w:rPr>
              <w:t xml:space="preserve">, </w:t>
            </w:r>
            <w:r w:rsidR="007A099E" w:rsidRPr="007A099E">
              <w:rPr>
                <w:rFonts w:eastAsia="Arial"/>
                <w:b/>
                <w:bCs/>
                <w:kern w:val="2"/>
                <w:szCs w:val="24"/>
                <w14:ligatures w14:val="standardContextual"/>
              </w:rPr>
              <w:t>objekto Nr. 4</w:t>
            </w:r>
            <w:r w:rsidR="007A099E">
              <w:rPr>
                <w:rFonts w:eastAsia="Arial"/>
                <w:b/>
                <w:bCs/>
                <w:kern w:val="2"/>
                <w:szCs w:val="24"/>
                <w14:ligatures w14:val="standardContextual"/>
              </w:rPr>
              <w:t xml:space="preserve"> </w:t>
            </w:r>
            <w:r w:rsidR="007A099E" w:rsidRPr="007A099E">
              <w:rPr>
                <w:rFonts w:eastAsia="Arial"/>
                <w:kern w:val="2"/>
                <w:szCs w:val="24"/>
                <w14:ligatures w14:val="standardContextual"/>
              </w:rPr>
              <w:t>„Susisiekimo komunikacijų statinių grupės, gatvių paskirties statinių (šaligatvių) Taikos g. ir Vytauto g. Vilkaviškio m., supaprastintas statybos projektas“</w:t>
            </w:r>
            <w:r w:rsidR="007A099E">
              <w:rPr>
                <w:rFonts w:eastAsia="Arial"/>
                <w:kern w:val="2"/>
                <w:szCs w:val="24"/>
                <w14:ligatures w14:val="standardContextual"/>
              </w:rPr>
              <w:t xml:space="preserve"> projektų parengimo ir projektų vykdymo priežiūros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BC57575" w:rsidR="00027B83" w:rsidRDefault="005D71E7" w:rsidP="005D71E7">
            <w:pPr>
              <w:rPr>
                <w:kern w:val="2"/>
                <w:szCs w:val="24"/>
              </w:rPr>
            </w:pPr>
            <w:r>
              <w:rPr>
                <w:kern w:val="2"/>
                <w:szCs w:val="24"/>
              </w:rPr>
              <w:t>Vilkaviškio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35C10AF" w:rsidR="00027B83" w:rsidRDefault="005D71E7" w:rsidP="005D71E7">
            <w:pPr>
              <w:rPr>
                <w:kern w:val="2"/>
                <w:szCs w:val="24"/>
              </w:rPr>
            </w:pPr>
            <w:r>
              <w:rPr>
                <w:kern w:val="2"/>
                <w:szCs w:val="24"/>
              </w:rPr>
              <w:t>188774441</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D4ACD0F" w:rsidR="00027B83" w:rsidRDefault="005D71E7" w:rsidP="005D71E7">
            <w:pPr>
              <w:rPr>
                <w:kern w:val="2"/>
                <w:szCs w:val="24"/>
              </w:rPr>
            </w:pPr>
            <w:r>
              <w:rPr>
                <w:kern w:val="2"/>
                <w:szCs w:val="24"/>
              </w:rPr>
              <w:t>S. Nėries g. 1, Vilkaviškis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6065F7DF" w:rsidR="00027B83" w:rsidRDefault="005D71E7" w:rsidP="005D71E7">
            <w:pPr>
              <w:rPr>
                <w:kern w:val="2"/>
                <w:szCs w:val="24"/>
              </w:rPr>
            </w:pPr>
            <w:r w:rsidRPr="005D71E7">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301D00D" w:rsidR="00027B83" w:rsidRDefault="005D71E7" w:rsidP="005D71E7">
            <w:pPr>
              <w:rPr>
                <w:kern w:val="2"/>
                <w:szCs w:val="24"/>
              </w:rPr>
            </w:pPr>
            <w:r>
              <w:rPr>
                <w:kern w:val="2"/>
                <w:szCs w:val="24"/>
              </w:rPr>
              <w:t>LT814010040100070041</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05305123" w:rsidR="00027B83" w:rsidRDefault="005D71E7" w:rsidP="005D71E7">
            <w:pPr>
              <w:rPr>
                <w:kern w:val="2"/>
                <w:szCs w:val="24"/>
              </w:rPr>
            </w:pPr>
            <w:r>
              <w:rPr>
                <w:kern w:val="2"/>
                <w:szCs w:val="24"/>
              </w:rPr>
              <w:t>Luminor Bank AS,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39A55157" w:rsidR="00027B83" w:rsidRDefault="005D71E7" w:rsidP="005D71E7">
            <w:pPr>
              <w:rPr>
                <w:kern w:val="2"/>
                <w:szCs w:val="24"/>
              </w:rPr>
            </w:pPr>
            <w:r>
              <w:rPr>
                <w:kern w:val="2"/>
                <w:szCs w:val="24"/>
              </w:rPr>
              <w:t>+370 342 60062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A6F6324" w:rsidR="00027B83" w:rsidRDefault="005D71E7" w:rsidP="005D71E7">
            <w:pPr>
              <w:rPr>
                <w:kern w:val="2"/>
                <w:szCs w:val="24"/>
              </w:rPr>
            </w:pPr>
            <w:r>
              <w:rPr>
                <w:kern w:val="2"/>
                <w:szCs w:val="24"/>
              </w:rPr>
              <w:t>savivaldybe@vilkaviskis.lt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D06484A" w:rsidR="00027B83" w:rsidRDefault="005D71E7" w:rsidP="005D71E7">
            <w:pPr>
              <w:rPr>
                <w:kern w:val="2"/>
                <w:szCs w:val="24"/>
              </w:rPr>
            </w:pPr>
            <w:r w:rsidRPr="005D71E7">
              <w:rPr>
                <w:kern w:val="2"/>
                <w:szCs w:val="24"/>
              </w:rPr>
              <w:t>Vitas Gavėnas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373B1689" w:rsidR="00027B83" w:rsidRDefault="005D71E7" w:rsidP="005D71E7">
            <w:pPr>
              <w:rPr>
                <w:kern w:val="2"/>
                <w:szCs w:val="24"/>
              </w:rPr>
            </w:pPr>
            <w:r>
              <w:rPr>
                <w:kern w:val="2"/>
                <w:szCs w:val="24"/>
              </w:rPr>
              <w:t>Direktorius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Pr="005D71E7" w:rsidRDefault="000B0897">
            <w:pPr>
              <w:rPr>
                <w:kern w:val="2"/>
                <w:szCs w:val="24"/>
              </w:rPr>
            </w:pPr>
            <w:r w:rsidRPr="005D71E7">
              <w:rPr>
                <w:kern w:val="2"/>
                <w:szCs w:val="24"/>
              </w:rPr>
              <w:t>(jei Tiekėjas yra fizinis asmuo, skiltys atitinkamai pakoreguojamos.</w:t>
            </w:r>
          </w:p>
          <w:p w14:paraId="6DA744E9" w14:textId="77777777" w:rsidR="00027B83" w:rsidRPr="005D71E7" w:rsidRDefault="000B0897">
            <w:pPr>
              <w:rPr>
                <w:kern w:val="2"/>
                <w:szCs w:val="24"/>
              </w:rPr>
            </w:pPr>
            <w:r w:rsidRPr="005D71E7">
              <w:rPr>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lastRenderedPageBreak/>
              <w:t>1.2.1. Pavadinimas</w:t>
            </w:r>
          </w:p>
        </w:tc>
        <w:tc>
          <w:tcPr>
            <w:tcW w:w="3510" w:type="dxa"/>
          </w:tcPr>
          <w:p w14:paraId="02EEDC7F" w14:textId="77777777" w:rsidR="00027B83" w:rsidRDefault="00027B83" w:rsidP="005D71E7">
            <w:pP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rsidP="005D71E7">
            <w:pP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4DCF0B0" w14:textId="77777777" w:rsidR="00027B83" w:rsidRPr="00CE2901" w:rsidRDefault="005D71E7">
            <w:pPr>
              <w:rPr>
                <w:kern w:val="2"/>
                <w:szCs w:val="24"/>
              </w:rPr>
            </w:pPr>
            <w:r w:rsidRPr="00CE2901">
              <w:rPr>
                <w:kern w:val="2"/>
                <w:szCs w:val="24"/>
              </w:rPr>
              <w:t>Jurga Grigaliūnaitė-Milovanov, Vilkaviškio rajono savivaldybės</w:t>
            </w:r>
            <w:r w:rsidRPr="00CE2901">
              <w:rPr>
                <w:kern w:val="2"/>
                <w:szCs w:val="24"/>
              </w:rPr>
              <w:br/>
              <w:t>administracijos</w:t>
            </w:r>
            <w:r w:rsidR="00CE2901" w:rsidRPr="00CE2901">
              <w:rPr>
                <w:kern w:val="2"/>
                <w:szCs w:val="24"/>
              </w:rPr>
              <w:t>,</w:t>
            </w:r>
            <w:r w:rsidRPr="00CE2901">
              <w:rPr>
                <w:kern w:val="2"/>
                <w:szCs w:val="24"/>
              </w:rPr>
              <w:t xml:space="preserve"> Investicijų ir strateginio planavimo skyriaus vedėja, tel. (+370 342) 60 </w:t>
            </w:r>
            <w:r w:rsidR="00CE2901" w:rsidRPr="00CE2901">
              <w:rPr>
                <w:kern w:val="2"/>
                <w:szCs w:val="24"/>
              </w:rPr>
              <w:t>199</w:t>
            </w:r>
            <w:r w:rsidRPr="00CE2901">
              <w:rPr>
                <w:kern w:val="2"/>
                <w:szCs w:val="24"/>
              </w:rPr>
              <w:t xml:space="preserve"> el.</w:t>
            </w:r>
            <w:r w:rsidR="006872FD" w:rsidRPr="00CE2901">
              <w:rPr>
                <w:kern w:val="2"/>
                <w:szCs w:val="24"/>
              </w:rPr>
              <w:t xml:space="preserve"> </w:t>
            </w:r>
            <w:r w:rsidRPr="00CE2901">
              <w:rPr>
                <w:kern w:val="2"/>
                <w:szCs w:val="24"/>
              </w:rPr>
              <w:t xml:space="preserve">paštas </w:t>
            </w:r>
            <w:hyperlink r:id="rId11" w:history="1">
              <w:r w:rsidR="00CE2901" w:rsidRPr="00CE2901">
                <w:rPr>
                  <w:rStyle w:val="Hipersaitas"/>
                  <w:color w:val="auto"/>
                  <w:kern w:val="2"/>
                  <w:szCs w:val="24"/>
                </w:rPr>
                <w:t>jurga.grigaliunaite-milovanov@vilkaviskis.lt</w:t>
              </w:r>
            </w:hyperlink>
            <w:r w:rsidR="00CE2901" w:rsidRPr="00CE2901">
              <w:rPr>
                <w:kern w:val="2"/>
                <w:szCs w:val="24"/>
              </w:rPr>
              <w:t>;</w:t>
            </w:r>
          </w:p>
          <w:p w14:paraId="0A73C060" w14:textId="026ADA41" w:rsidR="00CE2901" w:rsidRDefault="00CE2901">
            <w:pPr>
              <w:rPr>
                <w:color w:val="4472C4"/>
                <w:kern w:val="2"/>
                <w:szCs w:val="24"/>
              </w:rPr>
            </w:pPr>
            <w:r w:rsidRPr="00CE2901">
              <w:rPr>
                <w:kern w:val="2"/>
                <w:szCs w:val="24"/>
              </w:rPr>
              <w:t xml:space="preserve">Eglė Mockevičienė, Vilkaviškio rajono savivaldybės administracijos, Vietinio ūkio skyriaus vedėja, tel. (+370 342) 60 059 el. paštas </w:t>
            </w:r>
            <w:hyperlink r:id="rId12" w:history="1">
              <w:r w:rsidRPr="00CE2901">
                <w:rPr>
                  <w:rStyle w:val="Hipersaitas"/>
                  <w:color w:val="auto"/>
                  <w:kern w:val="2"/>
                  <w:szCs w:val="24"/>
                </w:rPr>
                <w:t>egle.mockeviciene@vilkaviskis.lt</w:t>
              </w:r>
            </w:hyperlink>
            <w:r w:rsidRPr="00CE2901">
              <w:rPr>
                <w:kern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sidRPr="00C82BFD">
              <w:rPr>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39BEDD82" w14:textId="11AF6E92" w:rsidR="00C82BFD" w:rsidRDefault="000B0897">
            <w:pPr>
              <w:rPr>
                <w:kern w:val="2"/>
                <w:szCs w:val="24"/>
              </w:rPr>
            </w:pPr>
            <w:r>
              <w:rPr>
                <w:kern w:val="2"/>
                <w:szCs w:val="24"/>
              </w:rPr>
              <w:t>Tiekėjas įsipareigoja Sutartyje numatytomis sąlygomis</w:t>
            </w:r>
            <w:r w:rsidR="00C82BFD">
              <w:rPr>
                <w:kern w:val="2"/>
                <w:szCs w:val="24"/>
              </w:rPr>
              <w:t xml:space="preserve"> </w:t>
            </w:r>
            <w:r w:rsidR="00C82BFD" w:rsidRPr="00C82BFD">
              <w:rPr>
                <w:kern w:val="2"/>
                <w:szCs w:val="24"/>
              </w:rPr>
              <w:t>ir pagal technin</w:t>
            </w:r>
            <w:r w:rsidR="00C82BFD">
              <w:rPr>
                <w:kern w:val="2"/>
                <w:szCs w:val="24"/>
              </w:rPr>
              <w:t>es</w:t>
            </w:r>
            <w:r w:rsidR="00C82BFD" w:rsidRPr="00C82BFD">
              <w:rPr>
                <w:kern w:val="2"/>
                <w:szCs w:val="24"/>
              </w:rPr>
              <w:t xml:space="preserve"> specifikacij</w:t>
            </w:r>
            <w:r w:rsidR="00C82BFD">
              <w:rPr>
                <w:kern w:val="2"/>
                <w:szCs w:val="24"/>
              </w:rPr>
              <w:t>as</w:t>
            </w:r>
            <w:r w:rsidR="00C82BFD" w:rsidRPr="00C82BFD">
              <w:rPr>
                <w:kern w:val="2"/>
                <w:szCs w:val="24"/>
              </w:rPr>
              <w:t xml:space="preserve"> ir technin</w:t>
            </w:r>
            <w:r w:rsidR="00C82BFD">
              <w:rPr>
                <w:kern w:val="2"/>
                <w:szCs w:val="24"/>
              </w:rPr>
              <w:t>es</w:t>
            </w:r>
            <w:r w:rsidR="00C82BFD" w:rsidRPr="00C82BFD">
              <w:rPr>
                <w:kern w:val="2"/>
                <w:szCs w:val="24"/>
              </w:rPr>
              <w:t xml:space="preserve"> užduot</w:t>
            </w:r>
            <w:r w:rsidR="00C82BFD">
              <w:rPr>
                <w:kern w:val="2"/>
                <w:szCs w:val="24"/>
              </w:rPr>
              <w:t>is</w:t>
            </w:r>
            <w:r>
              <w:rPr>
                <w:kern w:val="2"/>
                <w:szCs w:val="24"/>
              </w:rPr>
              <w:t xml:space="preserve"> suteikti Pirkėjui Paslaugas</w:t>
            </w:r>
            <w:r w:rsidR="00C82BFD">
              <w:rPr>
                <w:kern w:val="2"/>
                <w:szCs w:val="24"/>
              </w:rPr>
              <w:t xml:space="preserve"> susijusias su </w:t>
            </w:r>
            <w:r w:rsidR="00D4180D" w:rsidRPr="00E94214">
              <w:rPr>
                <w:b/>
                <w:bCs/>
                <w:kern w:val="2"/>
                <w:szCs w:val="24"/>
              </w:rPr>
              <w:t>o</w:t>
            </w:r>
            <w:r w:rsidR="00D4180D" w:rsidRPr="00E94214">
              <w:rPr>
                <w:b/>
                <w:bCs/>
                <w:szCs w:val="24"/>
              </w:rPr>
              <w:t>bjekto Nr. 2</w:t>
            </w:r>
            <w:r w:rsidR="00D4180D">
              <w:rPr>
                <w:b/>
                <w:szCs w:val="24"/>
              </w:rPr>
              <w:t xml:space="preserve"> </w:t>
            </w:r>
            <w:r w:rsidR="00D4180D" w:rsidRPr="007A099E">
              <w:rPr>
                <w:bCs/>
                <w:szCs w:val="24"/>
              </w:rPr>
              <w:t>„</w:t>
            </w:r>
            <w:r w:rsidR="00D4180D" w:rsidRPr="007A099E">
              <w:rPr>
                <w:rFonts w:eastAsia="Arial"/>
                <w:kern w:val="2"/>
                <w:szCs w:val="24"/>
                <w14:ligatures w14:val="standardContextual"/>
              </w:rPr>
              <w:t xml:space="preserve">Valstybinės reikšmės krašto kelio </w:t>
            </w:r>
            <w:r w:rsidR="00D4180D">
              <w:rPr>
                <w:rFonts w:eastAsia="Arial"/>
                <w:kern w:val="2"/>
                <w:szCs w:val="24"/>
                <w14:ligatures w14:val="standardContextual"/>
              </w:rPr>
              <w:t xml:space="preserve">Nr. </w:t>
            </w:r>
            <w:r w:rsidR="00D4180D" w:rsidRPr="007A099E">
              <w:rPr>
                <w:rFonts w:eastAsia="Arial"/>
                <w:kern w:val="2"/>
                <w:szCs w:val="24"/>
                <w14:ligatures w14:val="standardContextual"/>
              </w:rPr>
              <w:t>138 Vilkaviškis–Kudirkos Naumiestis–Šakiai ruožo nuo 0,000 iki 0,520 km rekonstravimo technin</w:t>
            </w:r>
            <w:r w:rsidR="00D4180D">
              <w:rPr>
                <w:rFonts w:eastAsia="Arial"/>
                <w:kern w:val="2"/>
                <w:szCs w:val="24"/>
                <w14:ligatures w14:val="standardContextual"/>
              </w:rPr>
              <w:t xml:space="preserve">is darbo projektas“, </w:t>
            </w:r>
            <w:r w:rsidR="00D4180D" w:rsidRPr="00E94214">
              <w:rPr>
                <w:rFonts w:eastAsia="Arial"/>
                <w:b/>
                <w:bCs/>
                <w:kern w:val="2"/>
                <w:szCs w:val="24"/>
                <w14:ligatures w14:val="standardContextual"/>
              </w:rPr>
              <w:t>objekto Nr. 3</w:t>
            </w:r>
            <w:r w:rsidR="00D4180D">
              <w:rPr>
                <w:rFonts w:eastAsia="Arial"/>
                <w:kern w:val="2"/>
                <w:szCs w:val="24"/>
                <w14:ligatures w14:val="standardContextual"/>
              </w:rPr>
              <w:t xml:space="preserve"> </w:t>
            </w:r>
            <w:r w:rsidR="00D4180D" w:rsidRPr="007A099E">
              <w:rPr>
                <w:rFonts w:eastAsia="Arial"/>
                <w:kern w:val="2"/>
                <w:szCs w:val="24"/>
                <w14:ligatures w14:val="standardContextual"/>
              </w:rPr>
              <w:t>„Valstybinės reikšmės krašto kelio Nr. 138 Vilkaviškis–Kudirkos Naumiestis–Šakiai 0,119 km tilto per Šeimeną paprast</w:t>
            </w:r>
            <w:r w:rsidR="005E7288">
              <w:rPr>
                <w:rFonts w:eastAsia="Arial"/>
                <w:kern w:val="2"/>
                <w:szCs w:val="24"/>
                <w14:ligatures w14:val="standardContextual"/>
              </w:rPr>
              <w:t>ojo</w:t>
            </w:r>
            <w:r w:rsidR="00D4180D" w:rsidRPr="007A099E">
              <w:rPr>
                <w:rFonts w:eastAsia="Arial"/>
                <w:kern w:val="2"/>
                <w:szCs w:val="24"/>
                <w14:ligatures w14:val="standardContextual"/>
              </w:rPr>
              <w:t xml:space="preserve"> remont</w:t>
            </w:r>
            <w:r w:rsidR="005E7288">
              <w:rPr>
                <w:rFonts w:eastAsia="Arial"/>
                <w:kern w:val="2"/>
                <w:szCs w:val="24"/>
                <w14:ligatures w14:val="standardContextual"/>
              </w:rPr>
              <w:t>o aprašo parengimas</w:t>
            </w:r>
            <w:r w:rsidR="00D4180D" w:rsidRPr="007A099E">
              <w:rPr>
                <w:rFonts w:eastAsia="Arial"/>
                <w:kern w:val="2"/>
                <w:szCs w:val="24"/>
                <w14:ligatures w14:val="standardContextual"/>
              </w:rPr>
              <w:t>“</w:t>
            </w:r>
            <w:r w:rsidR="00D4180D">
              <w:rPr>
                <w:rFonts w:eastAsia="Arial"/>
                <w:kern w:val="2"/>
                <w:szCs w:val="24"/>
                <w14:ligatures w14:val="standardContextual"/>
              </w:rPr>
              <w:t xml:space="preserve">, </w:t>
            </w:r>
            <w:r w:rsidR="00D4180D" w:rsidRPr="00E94214">
              <w:rPr>
                <w:rFonts w:eastAsia="Arial"/>
                <w:b/>
                <w:bCs/>
                <w:kern w:val="2"/>
                <w:szCs w:val="24"/>
                <w14:ligatures w14:val="standardContextual"/>
              </w:rPr>
              <w:t>objekto Nr. 4</w:t>
            </w:r>
            <w:r w:rsidR="00D4180D">
              <w:rPr>
                <w:rFonts w:eastAsia="Arial"/>
                <w:b/>
                <w:bCs/>
                <w:kern w:val="2"/>
                <w:szCs w:val="24"/>
                <w14:ligatures w14:val="standardContextual"/>
              </w:rPr>
              <w:t xml:space="preserve"> </w:t>
            </w:r>
            <w:r w:rsidR="00D4180D" w:rsidRPr="007A099E">
              <w:rPr>
                <w:rFonts w:eastAsia="Arial"/>
                <w:kern w:val="2"/>
                <w:szCs w:val="24"/>
                <w14:ligatures w14:val="standardContextual"/>
              </w:rPr>
              <w:t>„Susisiekimo komunikacijų statinių grupės, gatvių paskirties statinių (šaligatvių) Taikos g. ir Vytauto g. Vilkaviškio m., supaprastintas statybos projektas“</w:t>
            </w:r>
            <w:r w:rsidR="00D4180D">
              <w:rPr>
                <w:rFonts w:eastAsia="Arial"/>
                <w:kern w:val="2"/>
                <w:szCs w:val="24"/>
                <w14:ligatures w14:val="standardContextual"/>
              </w:rPr>
              <w:t xml:space="preserve"> projektų (toliau – Projektai) parengimu ir projektų vykdymo priežiūra</w:t>
            </w:r>
            <w:r w:rsidR="00C82BFD">
              <w:rPr>
                <w:kern w:val="2"/>
                <w:szCs w:val="24"/>
              </w:rPr>
              <w:t>:</w:t>
            </w:r>
          </w:p>
          <w:p w14:paraId="15F7AE1B" w14:textId="4273DF66" w:rsidR="00C82BFD" w:rsidRPr="0073680F" w:rsidRDefault="00C82BFD" w:rsidP="0073680F">
            <w:pPr>
              <w:pStyle w:val="Sraopastraipa"/>
              <w:numPr>
                <w:ilvl w:val="2"/>
                <w:numId w:val="3"/>
              </w:numPr>
              <w:tabs>
                <w:tab w:val="left" w:pos="760"/>
                <w:tab w:val="left" w:pos="1186"/>
              </w:tabs>
              <w:ind w:left="0" w:firstLine="0"/>
              <w:jc w:val="both"/>
              <w:rPr>
                <w:sz w:val="24"/>
                <w:szCs w:val="24"/>
                <w:lang w:eastAsia="lt-LT"/>
              </w:rPr>
            </w:pPr>
            <w:bookmarkStart w:id="0" w:name="_Ref1383077"/>
            <w:bookmarkStart w:id="1" w:name="_Ref503942803"/>
            <w:r w:rsidRPr="0073680F">
              <w:rPr>
                <w:sz w:val="24"/>
                <w:szCs w:val="24"/>
                <w:lang w:eastAsia="lt-LT"/>
              </w:rPr>
              <w:t xml:space="preserve">Atsižvelgiant į </w:t>
            </w:r>
            <w:r w:rsidR="0073680F">
              <w:rPr>
                <w:sz w:val="24"/>
                <w:szCs w:val="24"/>
                <w:lang w:eastAsia="lt-LT"/>
              </w:rPr>
              <w:t>Projektų</w:t>
            </w:r>
            <w:r w:rsidRPr="0073680F">
              <w:rPr>
                <w:sz w:val="24"/>
                <w:szCs w:val="24"/>
                <w:lang w:eastAsia="lt-LT"/>
              </w:rPr>
              <w:t xml:space="preserve"> </w:t>
            </w:r>
            <w:r w:rsidR="00D4180D" w:rsidRPr="0073680F">
              <w:rPr>
                <w:sz w:val="24"/>
                <w:szCs w:val="24"/>
                <w:lang w:eastAsia="lt-LT"/>
              </w:rPr>
              <w:t xml:space="preserve">specifiką, </w:t>
            </w:r>
            <w:r w:rsidRPr="0073680F">
              <w:rPr>
                <w:sz w:val="24"/>
                <w:szCs w:val="24"/>
                <w:lang w:eastAsia="lt-LT"/>
              </w:rPr>
              <w:t>sudėtingumą ir jiems taikomus reikalavimus:</w:t>
            </w:r>
          </w:p>
          <w:p w14:paraId="496B7968" w14:textId="77777777" w:rsidR="00D4180D" w:rsidRDefault="00C82BFD" w:rsidP="00C82BFD">
            <w:pPr>
              <w:pStyle w:val="Sraopastraipa"/>
              <w:numPr>
                <w:ilvl w:val="0"/>
                <w:numId w:val="1"/>
              </w:numPr>
              <w:tabs>
                <w:tab w:val="left" w:pos="993"/>
              </w:tabs>
              <w:jc w:val="both"/>
              <w:rPr>
                <w:color w:val="000000" w:themeColor="text1"/>
                <w:sz w:val="24"/>
                <w:szCs w:val="24"/>
              </w:rPr>
            </w:pPr>
            <w:r w:rsidRPr="00D4180D">
              <w:rPr>
                <w:sz w:val="24"/>
                <w:szCs w:val="24"/>
                <w:lang w:eastAsia="lt-LT"/>
              </w:rPr>
              <w:t>gauti prisijungimo (projektavimo</w:t>
            </w:r>
            <w:r w:rsidRPr="00D4180D">
              <w:rPr>
                <w:color w:val="000000" w:themeColor="text1"/>
                <w:sz w:val="24"/>
                <w:szCs w:val="24"/>
                <w:lang w:eastAsia="lt-LT"/>
              </w:rPr>
              <w:t>) sąlygas</w:t>
            </w:r>
            <w:r w:rsidRPr="00D4180D">
              <w:rPr>
                <w:color w:val="000000" w:themeColor="text1"/>
                <w:sz w:val="24"/>
                <w:szCs w:val="24"/>
              </w:rPr>
              <w:t xml:space="preserve">; </w:t>
            </w:r>
            <w:bookmarkStart w:id="2" w:name="_Ref508271059"/>
            <w:bookmarkStart w:id="3" w:name="_Ref1383078"/>
            <w:bookmarkEnd w:id="0"/>
          </w:p>
          <w:p w14:paraId="093FBE45" w14:textId="6F397857" w:rsidR="00D4180D" w:rsidRDefault="00C82BFD" w:rsidP="00C82BFD">
            <w:pPr>
              <w:pStyle w:val="Sraopastraipa"/>
              <w:numPr>
                <w:ilvl w:val="0"/>
                <w:numId w:val="1"/>
              </w:numPr>
              <w:tabs>
                <w:tab w:val="left" w:pos="993"/>
              </w:tabs>
              <w:jc w:val="both"/>
              <w:rPr>
                <w:color w:val="000000" w:themeColor="text1"/>
                <w:sz w:val="24"/>
                <w:szCs w:val="24"/>
              </w:rPr>
            </w:pPr>
            <w:r w:rsidRPr="00D4180D">
              <w:rPr>
                <w:color w:val="000000" w:themeColor="text1"/>
                <w:sz w:val="24"/>
                <w:szCs w:val="24"/>
              </w:rPr>
              <w:t>parengti</w:t>
            </w:r>
            <w:r w:rsidR="00D4180D" w:rsidRPr="00D4180D">
              <w:rPr>
                <w:color w:val="000000" w:themeColor="text1"/>
                <w:sz w:val="24"/>
                <w:szCs w:val="24"/>
              </w:rPr>
              <w:t xml:space="preserve"> Projektų</w:t>
            </w:r>
            <w:r w:rsidRPr="00D4180D">
              <w:rPr>
                <w:color w:val="000000" w:themeColor="text1"/>
                <w:sz w:val="24"/>
                <w:szCs w:val="24"/>
              </w:rPr>
              <w:t xml:space="preserve"> Pirkėjo pateikto</w:t>
            </w:r>
            <w:r w:rsidR="00D4180D" w:rsidRPr="00D4180D">
              <w:rPr>
                <w:color w:val="000000" w:themeColor="text1"/>
                <w:sz w:val="24"/>
                <w:szCs w:val="24"/>
              </w:rPr>
              <w:t>se</w:t>
            </w:r>
            <w:r w:rsidRPr="00D4180D">
              <w:rPr>
                <w:color w:val="000000" w:themeColor="text1"/>
                <w:sz w:val="24"/>
                <w:szCs w:val="24"/>
              </w:rPr>
              <w:t xml:space="preserve"> techninė</w:t>
            </w:r>
            <w:r w:rsidR="00D4180D" w:rsidRPr="00D4180D">
              <w:rPr>
                <w:color w:val="000000" w:themeColor="text1"/>
                <w:sz w:val="24"/>
                <w:szCs w:val="24"/>
              </w:rPr>
              <w:t>se</w:t>
            </w:r>
            <w:r w:rsidRPr="00D4180D">
              <w:rPr>
                <w:color w:val="000000" w:themeColor="text1"/>
                <w:sz w:val="24"/>
                <w:szCs w:val="24"/>
              </w:rPr>
              <w:t xml:space="preserve"> specifikacijo</w:t>
            </w:r>
            <w:r w:rsidR="00D4180D" w:rsidRPr="00D4180D">
              <w:rPr>
                <w:color w:val="000000" w:themeColor="text1"/>
                <w:sz w:val="24"/>
                <w:szCs w:val="24"/>
              </w:rPr>
              <w:t>se</w:t>
            </w:r>
            <w:r w:rsidRPr="00D4180D">
              <w:rPr>
                <w:color w:val="000000" w:themeColor="text1"/>
                <w:sz w:val="24"/>
                <w:szCs w:val="24"/>
              </w:rPr>
              <w:t xml:space="preserve"> nurodytus reikalavimus atitinkančius projektinius pasiūlymus, suderinti juos su visomis suinteresuotomis institucijomis ir Pirkėju; </w:t>
            </w:r>
          </w:p>
          <w:p w14:paraId="060FF413" w14:textId="54EBA583" w:rsidR="00D4180D" w:rsidRPr="00D4180D" w:rsidRDefault="00C82BFD" w:rsidP="00C82BFD">
            <w:pPr>
              <w:pStyle w:val="Sraopastraipa"/>
              <w:numPr>
                <w:ilvl w:val="0"/>
                <w:numId w:val="1"/>
              </w:numPr>
              <w:tabs>
                <w:tab w:val="left" w:pos="993"/>
              </w:tabs>
              <w:jc w:val="both"/>
              <w:rPr>
                <w:color w:val="000000" w:themeColor="text1"/>
                <w:sz w:val="24"/>
                <w:szCs w:val="24"/>
              </w:rPr>
            </w:pPr>
            <w:r w:rsidRPr="00D4180D">
              <w:rPr>
                <w:color w:val="000000" w:themeColor="text1"/>
                <w:sz w:val="24"/>
                <w:szCs w:val="24"/>
              </w:rPr>
              <w:t>atlikti kitas Specialiųjų sąlygų 3.1. punkte neįvardytas, tačiau Pirkėjo techninė</w:t>
            </w:r>
            <w:r w:rsidR="00D4180D">
              <w:rPr>
                <w:color w:val="000000" w:themeColor="text1"/>
                <w:sz w:val="24"/>
                <w:szCs w:val="24"/>
              </w:rPr>
              <w:t>se</w:t>
            </w:r>
            <w:r w:rsidRPr="00D4180D">
              <w:rPr>
                <w:color w:val="000000" w:themeColor="text1"/>
                <w:sz w:val="24"/>
                <w:szCs w:val="24"/>
              </w:rPr>
              <w:t xml:space="preserve"> specifikacijo</w:t>
            </w:r>
            <w:r w:rsidR="00D4180D">
              <w:rPr>
                <w:color w:val="000000" w:themeColor="text1"/>
                <w:sz w:val="24"/>
                <w:szCs w:val="24"/>
              </w:rPr>
              <w:t>se</w:t>
            </w:r>
            <w:r w:rsidRPr="00D4180D">
              <w:rPr>
                <w:color w:val="000000" w:themeColor="text1"/>
                <w:sz w:val="24"/>
                <w:szCs w:val="24"/>
              </w:rPr>
              <w:t xml:space="preserve"> nurodytas paslaugas;</w:t>
            </w:r>
          </w:p>
          <w:p w14:paraId="5DA8EA22" w14:textId="18C5A9EF" w:rsidR="00D4180D" w:rsidRPr="00D4180D" w:rsidRDefault="00C82BFD" w:rsidP="00C82BFD">
            <w:pPr>
              <w:pStyle w:val="Sraopastraipa"/>
              <w:numPr>
                <w:ilvl w:val="0"/>
                <w:numId w:val="1"/>
              </w:numPr>
              <w:tabs>
                <w:tab w:val="left" w:pos="993"/>
              </w:tabs>
              <w:jc w:val="both"/>
              <w:rPr>
                <w:color w:val="000000" w:themeColor="text1"/>
                <w:sz w:val="24"/>
                <w:szCs w:val="24"/>
              </w:rPr>
            </w:pPr>
            <w:r w:rsidRPr="00D4180D">
              <w:rPr>
                <w:color w:val="000000" w:themeColor="text1"/>
                <w:sz w:val="24"/>
                <w:szCs w:val="24"/>
              </w:rPr>
              <w:t xml:space="preserve">atlikti </w:t>
            </w:r>
            <w:r w:rsidR="00D4180D">
              <w:rPr>
                <w:color w:val="000000" w:themeColor="text1"/>
                <w:sz w:val="24"/>
                <w:szCs w:val="24"/>
              </w:rPr>
              <w:t>p</w:t>
            </w:r>
            <w:r w:rsidRPr="00D4180D">
              <w:rPr>
                <w:color w:val="000000" w:themeColor="text1"/>
                <w:sz w:val="24"/>
                <w:szCs w:val="24"/>
                <w:lang w:eastAsia="lt-LT"/>
              </w:rPr>
              <w:t>rojektinių pasiūlymų viešinimo procedūras</w:t>
            </w:r>
            <w:bookmarkEnd w:id="1"/>
            <w:bookmarkEnd w:id="2"/>
            <w:r w:rsidRPr="00D4180D">
              <w:rPr>
                <w:color w:val="000000" w:themeColor="text1"/>
                <w:sz w:val="24"/>
                <w:szCs w:val="24"/>
              </w:rPr>
              <w:t>;</w:t>
            </w:r>
            <w:bookmarkStart w:id="4" w:name="_Ref501533995"/>
            <w:bookmarkStart w:id="5" w:name="_Ref510617596"/>
            <w:bookmarkStart w:id="6" w:name="_Ref1383079"/>
            <w:bookmarkStart w:id="7" w:name="_Ref501531474"/>
            <w:bookmarkEnd w:id="3"/>
          </w:p>
          <w:p w14:paraId="6C91CD97" w14:textId="77777777" w:rsidR="00D4180D" w:rsidRPr="00D4180D" w:rsidRDefault="00C82BFD" w:rsidP="00C82BFD">
            <w:pPr>
              <w:pStyle w:val="Sraopastraipa"/>
              <w:numPr>
                <w:ilvl w:val="0"/>
                <w:numId w:val="1"/>
              </w:numPr>
              <w:tabs>
                <w:tab w:val="left" w:pos="993"/>
              </w:tabs>
              <w:jc w:val="both"/>
              <w:rPr>
                <w:color w:val="000000" w:themeColor="text1"/>
                <w:sz w:val="24"/>
                <w:szCs w:val="24"/>
              </w:rPr>
            </w:pPr>
            <w:r w:rsidRPr="00D4180D">
              <w:rPr>
                <w:color w:val="000000" w:themeColor="text1"/>
                <w:sz w:val="24"/>
                <w:szCs w:val="24"/>
                <w:lang w:eastAsia="lt-LT"/>
              </w:rPr>
              <w:t>gauti statybą leidžiantį dokumentą</w:t>
            </w:r>
            <w:r w:rsidRPr="00D4180D">
              <w:rPr>
                <w:color w:val="000000" w:themeColor="text1"/>
                <w:sz w:val="24"/>
                <w:szCs w:val="24"/>
              </w:rPr>
              <w:t xml:space="preserve"> Lietuvos Respublikos statybos leidimų ir statybos valstybinės priežiūros informacinėje sistemoje „Infostatyba“</w:t>
            </w:r>
            <w:bookmarkEnd w:id="4"/>
            <w:bookmarkEnd w:id="5"/>
            <w:r w:rsidRPr="00D4180D">
              <w:rPr>
                <w:color w:val="000000" w:themeColor="text1"/>
                <w:sz w:val="24"/>
                <w:szCs w:val="24"/>
              </w:rPr>
              <w:t>, pateikiant prašymą (-us) ir įkeliant su prašymu privalomus pateikti dokumentus, bei, esant poreikiui juos tikslinant (kai tai yra būtina teisės aktų nustatyta tvarka);</w:t>
            </w:r>
            <w:bookmarkEnd w:id="6"/>
            <w:r w:rsidRPr="00D4180D">
              <w:rPr>
                <w:color w:val="000000" w:themeColor="text1"/>
                <w:sz w:val="24"/>
                <w:szCs w:val="24"/>
              </w:rPr>
              <w:t xml:space="preserve"> </w:t>
            </w:r>
          </w:p>
          <w:p w14:paraId="7BBFD306" w14:textId="2BEBEADD" w:rsidR="00D4180D" w:rsidRPr="00D4180D" w:rsidRDefault="00C82BFD" w:rsidP="00C82BFD">
            <w:pPr>
              <w:pStyle w:val="Sraopastraipa"/>
              <w:numPr>
                <w:ilvl w:val="0"/>
                <w:numId w:val="1"/>
              </w:numPr>
              <w:tabs>
                <w:tab w:val="left" w:pos="993"/>
              </w:tabs>
              <w:jc w:val="both"/>
              <w:rPr>
                <w:color w:val="000000" w:themeColor="text1"/>
                <w:sz w:val="24"/>
                <w:szCs w:val="24"/>
              </w:rPr>
            </w:pPr>
            <w:r w:rsidRPr="00D4180D">
              <w:rPr>
                <w:sz w:val="24"/>
                <w:szCs w:val="24"/>
              </w:rPr>
              <w:t xml:space="preserve">parengti </w:t>
            </w:r>
            <w:r w:rsidR="00D4180D">
              <w:rPr>
                <w:sz w:val="24"/>
                <w:szCs w:val="24"/>
              </w:rPr>
              <w:t>Projektus, juos</w:t>
            </w:r>
            <w:r w:rsidRPr="00D4180D">
              <w:rPr>
                <w:sz w:val="24"/>
                <w:szCs w:val="24"/>
              </w:rPr>
              <w:t xml:space="preserve"> suderinti su visomis suinteresuotomis institucijomis ir Pirkėju, taip pat pateikti parengt</w:t>
            </w:r>
            <w:r w:rsidR="00D4180D">
              <w:rPr>
                <w:sz w:val="24"/>
                <w:szCs w:val="24"/>
              </w:rPr>
              <w:t>us</w:t>
            </w:r>
            <w:r w:rsidRPr="00D4180D">
              <w:rPr>
                <w:sz w:val="24"/>
                <w:szCs w:val="24"/>
              </w:rPr>
              <w:t xml:space="preserve"> Projekt</w:t>
            </w:r>
            <w:r w:rsidR="00D4180D">
              <w:rPr>
                <w:sz w:val="24"/>
                <w:szCs w:val="24"/>
              </w:rPr>
              <w:t>us</w:t>
            </w:r>
            <w:r w:rsidRPr="00D4180D">
              <w:rPr>
                <w:sz w:val="24"/>
                <w:szCs w:val="24"/>
              </w:rPr>
              <w:t xml:space="preserve"> ekspertizei atlikti</w:t>
            </w:r>
            <w:bookmarkEnd w:id="7"/>
            <w:r w:rsidR="00E94214">
              <w:rPr>
                <w:sz w:val="24"/>
                <w:szCs w:val="24"/>
              </w:rPr>
              <w:t xml:space="preserve"> bei gauti teigiamą ekspertizės išvadą</w:t>
            </w:r>
            <w:r w:rsidR="00D4180D">
              <w:rPr>
                <w:sz w:val="24"/>
                <w:szCs w:val="24"/>
              </w:rPr>
              <w:t>.</w:t>
            </w:r>
          </w:p>
          <w:p w14:paraId="54BEE7B6" w14:textId="4D7FBC11" w:rsidR="00C82BFD" w:rsidRDefault="00D4180D" w:rsidP="0073680F">
            <w:pPr>
              <w:pStyle w:val="Sraopastraipa"/>
              <w:numPr>
                <w:ilvl w:val="2"/>
                <w:numId w:val="3"/>
              </w:numPr>
              <w:tabs>
                <w:tab w:val="left" w:pos="760"/>
              </w:tabs>
              <w:ind w:left="0" w:firstLine="0"/>
              <w:jc w:val="both"/>
              <w:rPr>
                <w:color w:val="000000" w:themeColor="text1"/>
                <w:sz w:val="24"/>
                <w:szCs w:val="24"/>
              </w:rPr>
            </w:pPr>
            <w:r w:rsidRPr="0073680F">
              <w:rPr>
                <w:color w:val="000000" w:themeColor="text1"/>
                <w:sz w:val="24"/>
                <w:szCs w:val="24"/>
              </w:rPr>
              <w:lastRenderedPageBreak/>
              <w:t>A</w:t>
            </w:r>
            <w:r w:rsidR="00C82BFD" w:rsidRPr="0073680F">
              <w:rPr>
                <w:color w:val="000000" w:themeColor="text1"/>
                <w:sz w:val="24"/>
                <w:szCs w:val="24"/>
              </w:rPr>
              <w:t>tlikti pareng</w:t>
            </w:r>
            <w:r w:rsidRPr="0073680F">
              <w:rPr>
                <w:color w:val="000000" w:themeColor="text1"/>
                <w:sz w:val="24"/>
                <w:szCs w:val="24"/>
              </w:rPr>
              <w:t>tų</w:t>
            </w:r>
            <w:r w:rsidR="00C82BFD" w:rsidRPr="0073680F">
              <w:rPr>
                <w:color w:val="000000" w:themeColor="text1"/>
                <w:sz w:val="24"/>
                <w:szCs w:val="24"/>
              </w:rPr>
              <w:t xml:space="preserve"> Projekt</w:t>
            </w:r>
            <w:r w:rsidRPr="0073680F">
              <w:rPr>
                <w:color w:val="000000" w:themeColor="text1"/>
                <w:sz w:val="24"/>
                <w:szCs w:val="24"/>
              </w:rPr>
              <w:t>ų</w:t>
            </w:r>
            <w:r w:rsidR="00C82BFD" w:rsidRPr="0073680F">
              <w:rPr>
                <w:color w:val="000000" w:themeColor="text1"/>
                <w:sz w:val="24"/>
                <w:szCs w:val="24"/>
              </w:rPr>
              <w:t xml:space="preserve"> </w:t>
            </w:r>
            <w:r w:rsidRPr="0073680F">
              <w:rPr>
                <w:color w:val="000000" w:themeColor="text1"/>
                <w:sz w:val="24"/>
                <w:szCs w:val="24"/>
              </w:rPr>
              <w:t xml:space="preserve">projekto </w:t>
            </w:r>
            <w:r w:rsidR="00C82BFD" w:rsidRPr="0073680F">
              <w:rPr>
                <w:color w:val="000000" w:themeColor="text1"/>
                <w:sz w:val="24"/>
                <w:szCs w:val="24"/>
              </w:rPr>
              <w:t>vykdymo priežiūrą statybos darbų vykdymo metu;</w:t>
            </w:r>
          </w:p>
          <w:p w14:paraId="1652CE28" w14:textId="5F710005" w:rsidR="00E94214" w:rsidRPr="0073680F" w:rsidRDefault="00E94214" w:rsidP="0073680F">
            <w:pPr>
              <w:pStyle w:val="Sraopastraipa"/>
              <w:numPr>
                <w:ilvl w:val="2"/>
                <w:numId w:val="3"/>
              </w:numPr>
              <w:tabs>
                <w:tab w:val="left" w:pos="760"/>
              </w:tabs>
              <w:ind w:left="0" w:firstLine="0"/>
              <w:jc w:val="both"/>
              <w:rPr>
                <w:color w:val="000000" w:themeColor="text1"/>
                <w:sz w:val="24"/>
                <w:szCs w:val="24"/>
              </w:rPr>
            </w:pPr>
            <w:r>
              <w:rPr>
                <w:color w:val="000000" w:themeColor="text1"/>
                <w:sz w:val="24"/>
                <w:szCs w:val="24"/>
              </w:rPr>
              <w:t>Vykdyti Projektų priežiūrą.</w:t>
            </w:r>
          </w:p>
          <w:p w14:paraId="0C5C9194" w14:textId="3D49BA42" w:rsidR="00C82BFD" w:rsidRPr="0073680F" w:rsidRDefault="00C82BFD" w:rsidP="00C82BFD">
            <w:pPr>
              <w:pStyle w:val="Sraopastraipa"/>
              <w:ind w:left="0"/>
              <w:jc w:val="both"/>
              <w:rPr>
                <w:color w:val="000000" w:themeColor="text1"/>
                <w:sz w:val="24"/>
                <w:szCs w:val="24"/>
              </w:rPr>
            </w:pPr>
            <w:r w:rsidRPr="0073680F">
              <w:rPr>
                <w:color w:val="000000" w:themeColor="text1"/>
                <w:sz w:val="24"/>
                <w:szCs w:val="24"/>
              </w:rPr>
              <w:t xml:space="preserve">Tiekėjo įsipareigojimai, apibrėžti Specialiųjų sąlygų </w:t>
            </w:r>
            <w:r w:rsidRPr="0073680F">
              <w:rPr>
                <w:color w:val="000000" w:themeColor="text1"/>
                <w:sz w:val="24"/>
                <w:szCs w:val="24"/>
                <w:lang w:val="en-US"/>
              </w:rPr>
              <w:t>3.1.1</w:t>
            </w:r>
            <w:r w:rsidRPr="0073680F">
              <w:rPr>
                <w:color w:val="000000" w:themeColor="text1"/>
                <w:sz w:val="24"/>
                <w:szCs w:val="24"/>
              </w:rPr>
              <w:t>.-3.1.</w:t>
            </w:r>
            <w:r w:rsidR="0073680F" w:rsidRPr="0073680F">
              <w:rPr>
                <w:color w:val="000000" w:themeColor="text1"/>
                <w:sz w:val="24"/>
                <w:szCs w:val="24"/>
              </w:rPr>
              <w:t>2</w:t>
            </w:r>
            <w:r w:rsidRPr="0073680F">
              <w:rPr>
                <w:color w:val="000000" w:themeColor="text1"/>
                <w:sz w:val="24"/>
                <w:szCs w:val="24"/>
              </w:rPr>
              <w:t xml:space="preserve">. papunkčiuose, Sutartyje kartu vadinami </w:t>
            </w:r>
            <w:r w:rsidRPr="0073680F">
              <w:rPr>
                <w:b/>
                <w:bCs/>
                <w:color w:val="000000" w:themeColor="text1"/>
                <w:sz w:val="24"/>
                <w:szCs w:val="24"/>
              </w:rPr>
              <w:t>Paslaugomis</w:t>
            </w:r>
            <w:r w:rsidRPr="0073680F">
              <w:rPr>
                <w:color w:val="000000" w:themeColor="text1"/>
                <w:sz w:val="24"/>
                <w:szCs w:val="24"/>
              </w:rPr>
              <w:t>.</w:t>
            </w:r>
          </w:p>
          <w:p w14:paraId="403AB65E" w14:textId="0F5819A4" w:rsidR="00027B83" w:rsidRPr="0073680F" w:rsidRDefault="000B0897">
            <w:pPr>
              <w:rPr>
                <w:color w:val="000000"/>
                <w:kern w:val="2"/>
                <w:szCs w:val="24"/>
              </w:rPr>
            </w:pPr>
            <w:r w:rsidRPr="0073680F">
              <w:rPr>
                <w:color w:val="000000"/>
                <w:kern w:val="2"/>
                <w:szCs w:val="24"/>
              </w:rPr>
              <w:t xml:space="preserve"> (toliau – Paslaugos).</w:t>
            </w:r>
          </w:p>
          <w:p w14:paraId="27730B38" w14:textId="2C777DFA" w:rsidR="00027B83" w:rsidRDefault="000B0897">
            <w:pPr>
              <w:rPr>
                <w:color w:val="000000"/>
                <w:kern w:val="2"/>
                <w:szCs w:val="24"/>
              </w:rPr>
            </w:pPr>
            <w:r w:rsidRPr="0073680F">
              <w:rPr>
                <w:color w:val="000000"/>
                <w:kern w:val="2"/>
                <w:szCs w:val="24"/>
              </w:rPr>
              <w:t xml:space="preserve">Išsamus </w:t>
            </w:r>
            <w:r w:rsidRPr="0073680F">
              <w:rPr>
                <w:color w:val="000000"/>
                <w:szCs w:val="24"/>
              </w:rPr>
              <w:t>Paslaugų</w:t>
            </w:r>
            <w:r w:rsidRPr="0073680F">
              <w:rPr>
                <w:color w:val="000000"/>
                <w:kern w:val="2"/>
                <w:szCs w:val="24"/>
              </w:rPr>
              <w:t xml:space="preserve"> aprašymas ir kiti reikalavimai teikiamoms </w:t>
            </w:r>
            <w:r w:rsidRPr="0073680F">
              <w:rPr>
                <w:color w:val="000000"/>
                <w:szCs w:val="24"/>
              </w:rPr>
              <w:t>Paslaugoms</w:t>
            </w:r>
            <w:r w:rsidRPr="0073680F">
              <w:rPr>
                <w:color w:val="000000"/>
                <w:kern w:val="2"/>
                <w:szCs w:val="24"/>
              </w:rPr>
              <w:t xml:space="preserve"> nustatyti Sutarties pried</w:t>
            </w:r>
            <w:r w:rsidR="00C82BFD" w:rsidRPr="0073680F">
              <w:rPr>
                <w:color w:val="000000"/>
                <w:kern w:val="2"/>
                <w:szCs w:val="24"/>
              </w:rPr>
              <w:t>uose</w:t>
            </w:r>
            <w:r w:rsidRPr="0073680F">
              <w:rPr>
                <w:color w:val="000000"/>
                <w:kern w:val="2"/>
                <w:szCs w:val="24"/>
              </w:rPr>
              <w:t xml:space="preserve"> Nr. </w:t>
            </w:r>
            <w:r w:rsidR="00C82BFD" w:rsidRPr="0073680F">
              <w:rPr>
                <w:color w:val="000000"/>
                <w:kern w:val="2"/>
                <w:szCs w:val="24"/>
              </w:rPr>
              <w:t>1, Nr. 2, Nr. 3</w:t>
            </w:r>
            <w:r w:rsidRPr="0073680F">
              <w:rPr>
                <w:color w:val="000000"/>
                <w:kern w:val="2"/>
                <w:szCs w:val="24"/>
              </w:rPr>
              <w:t xml:space="preserve"> „Techninė specifikacija“</w:t>
            </w:r>
            <w:r w:rsidR="00C82BFD" w:rsidRPr="0073680F">
              <w:rPr>
                <w:color w:val="000000"/>
                <w:kern w:val="2"/>
                <w:szCs w:val="24"/>
              </w:rPr>
              <w:t xml:space="preserve"> </w:t>
            </w:r>
            <w:r w:rsidRPr="0073680F">
              <w:rPr>
                <w:color w:val="000000"/>
                <w:kern w:val="2"/>
                <w:szCs w:val="24"/>
              </w:rPr>
              <w:t>(toliau – Techninė specifikacija)</w:t>
            </w:r>
            <w:r w:rsidR="00C82BFD" w:rsidRPr="0073680F">
              <w:rPr>
                <w:color w:val="000000"/>
                <w:kern w:val="2"/>
                <w:szCs w:val="24"/>
              </w:rPr>
              <w:t xml:space="preserve"> bei kituose Techninių užduočių prieduose</w:t>
            </w:r>
            <w:r w:rsidRPr="0073680F">
              <w:rPr>
                <w:color w:val="000000"/>
                <w:kern w:val="2"/>
                <w:szCs w:val="24"/>
              </w:rPr>
              <w:t xml:space="preserve"> ir Sutarties priede Nr. </w:t>
            </w:r>
            <w:r w:rsidR="00C82BFD" w:rsidRPr="0073680F">
              <w:rPr>
                <w:color w:val="000000"/>
                <w:kern w:val="2"/>
                <w:szCs w:val="24"/>
              </w:rPr>
              <w:t>4</w:t>
            </w:r>
            <w:r w:rsidRPr="0073680F">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4FE772D9" w:rsidR="00027B83" w:rsidRDefault="0073680F">
            <w:pPr>
              <w:rPr>
                <w:kern w:val="2"/>
                <w:szCs w:val="24"/>
              </w:rPr>
            </w:pPr>
            <w:r>
              <w:rPr>
                <w:kern w:val="2"/>
                <w:szCs w:val="24"/>
              </w:rPr>
              <w:t>Visi Projektai dalinai finansuojami Europos Sąjungos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058AF9F1"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w:t>
            </w:r>
          </w:p>
          <w:p w14:paraId="6BC959D5" w14:textId="2B94C65F" w:rsidR="00027B83" w:rsidRDefault="00027B83">
            <w:pPr>
              <w:rPr>
                <w:b/>
                <w:color w:val="FF0000"/>
                <w:kern w:val="2"/>
                <w:szCs w:val="24"/>
              </w:rPr>
            </w:pPr>
          </w:p>
        </w:tc>
        <w:tc>
          <w:tcPr>
            <w:tcW w:w="6441" w:type="dxa"/>
            <w:gridSpan w:val="2"/>
          </w:tcPr>
          <w:p w14:paraId="16D96276" w14:textId="3FA33458" w:rsidR="00027B83" w:rsidRPr="0073680F" w:rsidRDefault="000B0897">
            <w:pPr>
              <w:rPr>
                <w:szCs w:val="24"/>
              </w:rPr>
            </w:pPr>
            <w:r w:rsidRPr="0073680F">
              <w:rPr>
                <w:szCs w:val="24"/>
              </w:rPr>
              <w:t xml:space="preserve">Tiekėjas Paslaugas įsipareigoja suteikti </w:t>
            </w:r>
            <w:r w:rsidRPr="0073680F">
              <w:rPr>
                <w:b/>
                <w:szCs w:val="24"/>
              </w:rPr>
              <w:t>ne vėliau kaip per</w:t>
            </w:r>
            <w:r w:rsidRPr="0073680F">
              <w:rPr>
                <w:szCs w:val="24"/>
              </w:rPr>
              <w:t xml:space="preserve"> </w:t>
            </w:r>
            <w:r w:rsidR="0073680F" w:rsidRPr="00762407">
              <w:rPr>
                <w:szCs w:val="24"/>
              </w:rPr>
              <w:t>13</w:t>
            </w:r>
            <w:r w:rsidRPr="0073680F">
              <w:rPr>
                <w:szCs w:val="24"/>
              </w:rPr>
              <w:t xml:space="preserve"> mėnesi</w:t>
            </w:r>
            <w:r w:rsidR="0073680F" w:rsidRPr="0073680F">
              <w:rPr>
                <w:szCs w:val="24"/>
              </w:rPr>
              <w:t>ų</w:t>
            </w:r>
            <w:r w:rsidRPr="0073680F">
              <w:rPr>
                <w:szCs w:val="24"/>
              </w:rPr>
              <w:t xml:space="preserve"> nuo Sutarties įsigaliojimo dienos</w:t>
            </w:r>
            <w:r w:rsidR="0073680F" w:rsidRPr="0073680F">
              <w:rPr>
                <w:szCs w:val="24"/>
              </w:rPr>
              <w:t>.</w:t>
            </w:r>
          </w:p>
          <w:p w14:paraId="2CA318BE" w14:textId="77777777" w:rsidR="00027B83" w:rsidRDefault="00027B83">
            <w:pPr>
              <w:rPr>
                <w:szCs w:val="24"/>
              </w:rPr>
            </w:pPr>
          </w:p>
          <w:p w14:paraId="27170DD9" w14:textId="3FDD46C9" w:rsidR="0073680F" w:rsidRPr="00E94214" w:rsidRDefault="0073680F" w:rsidP="0073680F">
            <w:pPr>
              <w:rPr>
                <w:szCs w:val="24"/>
              </w:rPr>
            </w:pPr>
            <w:r w:rsidRPr="00E94214">
              <w:rPr>
                <w:szCs w:val="24"/>
              </w:rPr>
              <w:t>Paslaugos teikiamos vadovaujantis Šalių suderintame Paslaugų, numatytų Specialiųjų sąlygų 3.1.1., teikimo grafike (toliau – Projektavimo grafikas) nustatytu Paslaugų eiliškumu ir terminais.</w:t>
            </w:r>
            <w:r w:rsidR="00E94214" w:rsidRPr="00E94214">
              <w:rPr>
                <w:szCs w:val="24"/>
              </w:rPr>
              <w:t xml:space="preserve"> Projektavimo grafikas turi būti pateiktas kiekvienam Projektui.</w:t>
            </w:r>
          </w:p>
          <w:p w14:paraId="3A7AF654" w14:textId="77777777" w:rsidR="0073680F" w:rsidRPr="0073680F" w:rsidRDefault="0073680F" w:rsidP="0073680F">
            <w:pPr>
              <w:rPr>
                <w:szCs w:val="24"/>
                <w:highlight w:val="yellow"/>
              </w:rPr>
            </w:pPr>
          </w:p>
          <w:p w14:paraId="1A48CCB5" w14:textId="1E331490" w:rsidR="0073680F" w:rsidRPr="00E94214" w:rsidRDefault="0073680F" w:rsidP="0073680F">
            <w:pPr>
              <w:rPr>
                <w:szCs w:val="24"/>
              </w:rPr>
            </w:pPr>
            <w:r w:rsidRPr="00E94214">
              <w:rPr>
                <w:szCs w:val="24"/>
              </w:rPr>
              <w:t xml:space="preserve"> 4.1.3. Paslaugos, numatytos Specialiųjų sąlygų 3.1.</w:t>
            </w:r>
            <w:r w:rsidR="00E94214" w:rsidRPr="00E94214">
              <w:rPr>
                <w:szCs w:val="24"/>
              </w:rPr>
              <w:t>2</w:t>
            </w:r>
            <w:r w:rsidRPr="00E94214">
              <w:rPr>
                <w:szCs w:val="24"/>
              </w:rPr>
              <w:t>. punkte teikiamos vadovaujantis projekto vykdymo priežiūros grafiku (toliau – Projekt</w:t>
            </w:r>
            <w:r w:rsidR="00E94214" w:rsidRPr="00E94214">
              <w:rPr>
                <w:szCs w:val="24"/>
              </w:rPr>
              <w:t>ų</w:t>
            </w:r>
            <w:r w:rsidRPr="00E94214">
              <w:rPr>
                <w:szCs w:val="24"/>
              </w:rPr>
              <w:t xml:space="preserve"> vykdymo priežiūros grafikas).</w:t>
            </w:r>
          </w:p>
          <w:p w14:paraId="75E20D93" w14:textId="77777777" w:rsidR="0073680F" w:rsidRPr="0073680F" w:rsidRDefault="0073680F" w:rsidP="0073680F">
            <w:pPr>
              <w:rPr>
                <w:szCs w:val="24"/>
                <w:highlight w:val="yellow"/>
              </w:rPr>
            </w:pPr>
          </w:p>
          <w:p w14:paraId="7C2FA7BA" w14:textId="37D444FB" w:rsidR="0073680F" w:rsidRPr="00E94214" w:rsidRDefault="0073680F" w:rsidP="0073680F">
            <w:pPr>
              <w:rPr>
                <w:szCs w:val="24"/>
              </w:rPr>
            </w:pPr>
            <w:r w:rsidRPr="00E94214">
              <w:rPr>
                <w:szCs w:val="24"/>
              </w:rPr>
              <w:t>4.1.4. Tiekėjas įsipareigoja Paslaugas, numatytas Specialiųjų sąlygų 3.1.</w:t>
            </w:r>
            <w:r w:rsidR="00E94214" w:rsidRPr="00E94214">
              <w:rPr>
                <w:szCs w:val="24"/>
              </w:rPr>
              <w:t>3</w:t>
            </w:r>
            <w:r w:rsidRPr="00E94214">
              <w:rPr>
                <w:szCs w:val="24"/>
              </w:rPr>
              <w:t>. papunktyje, teikti Tiekėjui įvykdžius Specialiųjų sąlygų 3.1.1. papunkčiuose numatytas pareigas iki statybos užbaigimo akto arba deklaracijos apie statybos užbaigimą įregistravimo dienos, bet ne ilgiau kaip 48 (keturiasdešimt aštuonis) mėnesius skaičiuojant nuo  Specialiųjų sąlygų 3.1.1. papunkčiuose numatytų Tiekėjo pareigų įvykdymo.</w:t>
            </w:r>
          </w:p>
          <w:p w14:paraId="4B4276FE" w14:textId="77777777" w:rsidR="0073680F" w:rsidRPr="0073680F" w:rsidRDefault="0073680F" w:rsidP="0073680F">
            <w:pPr>
              <w:rPr>
                <w:szCs w:val="24"/>
                <w:highlight w:val="yellow"/>
              </w:rPr>
            </w:pPr>
          </w:p>
          <w:p w14:paraId="0C28CF6B" w14:textId="42A80E51" w:rsidR="0073680F" w:rsidRDefault="0073680F" w:rsidP="0073680F">
            <w:pPr>
              <w:rPr>
                <w:szCs w:val="24"/>
              </w:rPr>
            </w:pPr>
            <w:r w:rsidRPr="00E94214">
              <w:rPr>
                <w:szCs w:val="24"/>
              </w:rPr>
              <w:t>4.1.5. Tiekėjas įsipareigoja Paslaugas, numatytas Specialiųjų sąlygų 3.1.</w:t>
            </w:r>
            <w:r w:rsidR="00E94214" w:rsidRPr="00E94214">
              <w:rPr>
                <w:szCs w:val="24"/>
              </w:rPr>
              <w:t>2</w:t>
            </w:r>
            <w:r w:rsidRPr="00E94214">
              <w:rPr>
                <w:szCs w:val="24"/>
              </w:rPr>
              <w:t>. papunktyje, pradėti vykdyti, įsigaliojus rangos darbų pagal Projektą sutarčiai, ir vykdo visą statybos laikotarpį iki statybos užbaigimo akto arba deklaracijos apie statybos užbaigimą įregistravimo dienos, bet ne ilgiau kaip 48 (keturiasdešimt aštuonis) mėnesius skaičiuojant nuo rangos darbų pagal Projektą sutarties įsigaliojimo dienos.</w:t>
            </w:r>
          </w:p>
          <w:p w14:paraId="36B51A80" w14:textId="66E50CB7"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6DCF4A22" w14:textId="50FF5FC7" w:rsidR="007A75C6" w:rsidRDefault="007A75C6" w:rsidP="00813DBE">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895F65">
              <w:rPr>
                <w:kern w:val="2"/>
                <w:szCs w:val="24"/>
              </w:rPr>
              <w:t>14 (keturiolika) kalendorinių dienų nuo aplinkybių atsiradimo</w:t>
            </w:r>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w:t>
            </w:r>
            <w:r w:rsidR="00813DBE">
              <w:rPr>
                <w:kern w:val="2"/>
                <w:szCs w:val="24"/>
              </w:rPr>
              <w:t>.</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700A3A5E" w:rsidR="00027B83" w:rsidRDefault="00027B83">
            <w:pPr>
              <w:rPr>
                <w:szCs w:val="24"/>
              </w:rPr>
            </w:pPr>
          </w:p>
        </w:tc>
      </w:tr>
      <w:tr w:rsidR="00027B83" w14:paraId="63190814" w14:textId="77777777" w:rsidTr="00813DBE">
        <w:trPr>
          <w:trHeight w:val="92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536E29A0" w:rsidR="00027B83" w:rsidRDefault="00027B83">
            <w:pPr>
              <w:rPr>
                <w:szCs w:val="24"/>
              </w:rPr>
            </w:pPr>
          </w:p>
        </w:tc>
      </w:tr>
      <w:tr w:rsidR="00813DBE" w14:paraId="6A12AB7F" w14:textId="77777777">
        <w:trPr>
          <w:trHeight w:val="300"/>
        </w:trPr>
        <w:tc>
          <w:tcPr>
            <w:tcW w:w="3094" w:type="dxa"/>
            <w:gridSpan w:val="2"/>
          </w:tcPr>
          <w:p w14:paraId="5257C9B8" w14:textId="77777777" w:rsidR="00813DBE" w:rsidRDefault="00813DBE" w:rsidP="00813DBE">
            <w:pPr>
              <w:rPr>
                <w:b/>
                <w:kern w:val="2"/>
                <w:szCs w:val="24"/>
              </w:rPr>
            </w:pPr>
            <w:r>
              <w:rPr>
                <w:b/>
                <w:kern w:val="2"/>
                <w:szCs w:val="24"/>
              </w:rPr>
              <w:t>4.5. Pateikiami dokumentai</w:t>
            </w:r>
          </w:p>
        </w:tc>
        <w:tc>
          <w:tcPr>
            <w:tcW w:w="6441" w:type="dxa"/>
            <w:gridSpan w:val="2"/>
          </w:tcPr>
          <w:p w14:paraId="4E97DF64" w14:textId="342859A9" w:rsidR="00813DBE" w:rsidRPr="00813DBE" w:rsidRDefault="00813DBE" w:rsidP="00813DBE">
            <w:pPr>
              <w:jc w:val="both"/>
              <w:rPr>
                <w:color w:val="000000" w:themeColor="text1"/>
                <w:szCs w:val="24"/>
                <w:lang w:eastAsia="lt-LT"/>
              </w:rPr>
            </w:pPr>
            <w:r w:rsidRPr="00813DBE">
              <w:rPr>
                <w:color w:val="000000" w:themeColor="text1"/>
                <w:szCs w:val="24"/>
                <w:lang w:eastAsia="lt-LT"/>
              </w:rPr>
              <w:t>4.5.1. Pirkėjui suteiktų Paslaugų perdavimo-priėmimo aktas kartu su Techninė</w:t>
            </w:r>
            <w:r>
              <w:rPr>
                <w:color w:val="000000" w:themeColor="text1"/>
                <w:szCs w:val="24"/>
                <w:lang w:eastAsia="lt-LT"/>
              </w:rPr>
              <w:t>s</w:t>
            </w:r>
            <w:r w:rsidRPr="00813DBE">
              <w:rPr>
                <w:color w:val="000000" w:themeColor="text1"/>
                <w:szCs w:val="24"/>
                <w:lang w:eastAsia="lt-LT"/>
              </w:rPr>
              <w:t>e specifikacijo</w:t>
            </w:r>
            <w:r>
              <w:rPr>
                <w:color w:val="000000" w:themeColor="text1"/>
                <w:szCs w:val="24"/>
                <w:lang w:eastAsia="lt-LT"/>
              </w:rPr>
              <w:t>s</w:t>
            </w:r>
            <w:r w:rsidRPr="00813DBE">
              <w:rPr>
                <w:color w:val="000000" w:themeColor="text1"/>
                <w:szCs w:val="24"/>
                <w:lang w:eastAsia="lt-LT"/>
              </w:rPr>
              <w:t>e nurodytais dokumentais Paslaugų rezultatui pagrįsti teikiami vadovaujantis žemiau pateikta tvarka:</w:t>
            </w:r>
          </w:p>
          <w:p w14:paraId="3361F08C" w14:textId="64EBFAE5" w:rsidR="00813DBE" w:rsidRPr="00813DBE" w:rsidRDefault="00813DBE" w:rsidP="00813DBE">
            <w:pPr>
              <w:tabs>
                <w:tab w:val="left" w:pos="993"/>
              </w:tabs>
              <w:suppressAutoHyphens/>
              <w:autoSpaceDE w:val="0"/>
              <w:autoSpaceDN w:val="0"/>
              <w:adjustRightInd w:val="0"/>
              <w:jc w:val="both"/>
              <w:rPr>
                <w:szCs w:val="24"/>
                <w:lang w:eastAsia="lt-LT"/>
              </w:rPr>
            </w:pPr>
            <w:r w:rsidRPr="00813DBE">
              <w:rPr>
                <w:szCs w:val="24"/>
                <w:lang w:eastAsia="lt-LT"/>
              </w:rPr>
              <w:t>4.5.1.1. Pirmas Paslaugų perdavimo-priėmimo akto (ir kitų Techninėje specifikacijoje nurodytų dokumentų) pateikimas</w:t>
            </w:r>
            <w:r>
              <w:rPr>
                <w:szCs w:val="24"/>
                <w:lang w:eastAsia="lt-LT"/>
              </w:rPr>
              <w:t xml:space="preserve"> (</w:t>
            </w:r>
            <w:r w:rsidR="00E8045E" w:rsidRPr="00E8045E">
              <w:rPr>
                <w:b/>
                <w:bCs/>
                <w:szCs w:val="24"/>
                <w:lang w:eastAsia="lt-LT"/>
              </w:rPr>
              <w:t>o</w:t>
            </w:r>
            <w:r w:rsidRPr="00813DBE">
              <w:rPr>
                <w:b/>
                <w:bCs/>
                <w:szCs w:val="24"/>
                <w:lang w:eastAsia="lt-LT"/>
              </w:rPr>
              <w:t xml:space="preserve">bjektui Nr. 2 ir </w:t>
            </w:r>
            <w:r w:rsidR="00E8045E">
              <w:rPr>
                <w:b/>
                <w:bCs/>
                <w:szCs w:val="24"/>
                <w:lang w:eastAsia="lt-LT"/>
              </w:rPr>
              <w:t>o</w:t>
            </w:r>
            <w:r w:rsidRPr="00813DBE">
              <w:rPr>
                <w:b/>
                <w:bCs/>
                <w:szCs w:val="24"/>
                <w:lang w:eastAsia="lt-LT"/>
              </w:rPr>
              <w:t>bjektui Nr. 4</w:t>
            </w:r>
            <w:r>
              <w:rPr>
                <w:szCs w:val="24"/>
                <w:lang w:eastAsia="lt-LT"/>
              </w:rPr>
              <w:t>)</w:t>
            </w:r>
            <w:r w:rsidRPr="00813DBE">
              <w:rPr>
                <w:szCs w:val="24"/>
                <w:lang w:eastAsia="lt-LT"/>
              </w:rPr>
              <w:t xml:space="preserve"> atlikus Paslaugas, nustatytas Technin</w:t>
            </w:r>
            <w:r>
              <w:rPr>
                <w:szCs w:val="24"/>
                <w:lang w:eastAsia="lt-LT"/>
              </w:rPr>
              <w:t>ių</w:t>
            </w:r>
            <w:r w:rsidRPr="00813DBE">
              <w:rPr>
                <w:szCs w:val="24"/>
                <w:lang w:eastAsia="lt-LT"/>
              </w:rPr>
              <w:t xml:space="preserve"> specifikacij</w:t>
            </w:r>
            <w:r>
              <w:rPr>
                <w:szCs w:val="24"/>
                <w:lang w:eastAsia="lt-LT"/>
              </w:rPr>
              <w:t>ų</w:t>
            </w:r>
            <w:r w:rsidRPr="00813DBE">
              <w:rPr>
                <w:szCs w:val="24"/>
                <w:lang w:eastAsia="lt-LT"/>
              </w:rPr>
              <w:t xml:space="preserve"> </w:t>
            </w:r>
            <w:r w:rsidRPr="00813DBE">
              <w:rPr>
                <w:color w:val="000000" w:themeColor="text1"/>
                <w:szCs w:val="24"/>
                <w:lang w:eastAsia="lt-LT"/>
              </w:rPr>
              <w:t>6.1. papunktyje</w:t>
            </w:r>
            <w:r w:rsidRPr="00813DBE">
              <w:rPr>
                <w:szCs w:val="24"/>
                <w:lang w:eastAsia="lt-LT"/>
              </w:rPr>
              <w:t>;</w:t>
            </w:r>
          </w:p>
          <w:p w14:paraId="4F55EFF1" w14:textId="231160C8" w:rsidR="00813DBE" w:rsidRPr="00813DBE" w:rsidRDefault="00813DBE" w:rsidP="00813DBE">
            <w:pPr>
              <w:tabs>
                <w:tab w:val="left" w:pos="993"/>
              </w:tabs>
              <w:suppressAutoHyphens/>
              <w:autoSpaceDE w:val="0"/>
              <w:autoSpaceDN w:val="0"/>
              <w:adjustRightInd w:val="0"/>
              <w:jc w:val="both"/>
              <w:rPr>
                <w:szCs w:val="24"/>
                <w:lang w:eastAsia="lt-LT"/>
              </w:rPr>
            </w:pPr>
            <w:r w:rsidRPr="00813DBE">
              <w:rPr>
                <w:szCs w:val="24"/>
                <w:lang w:eastAsia="lt-LT"/>
              </w:rPr>
              <w:t>4.5.1.2. Antras Paslaugų perdavimo-priėmimo akto (ir kitų Techninė</w:t>
            </w:r>
            <w:r w:rsidR="00E8045E">
              <w:rPr>
                <w:szCs w:val="24"/>
                <w:lang w:eastAsia="lt-LT"/>
              </w:rPr>
              <w:t>s</w:t>
            </w:r>
            <w:r w:rsidRPr="00813DBE">
              <w:rPr>
                <w:szCs w:val="24"/>
                <w:lang w:eastAsia="lt-LT"/>
              </w:rPr>
              <w:t>e specifikacijo</w:t>
            </w:r>
            <w:r w:rsidR="00E8045E">
              <w:rPr>
                <w:szCs w:val="24"/>
                <w:lang w:eastAsia="lt-LT"/>
              </w:rPr>
              <w:t>s</w:t>
            </w:r>
            <w:r w:rsidRPr="00813DBE">
              <w:rPr>
                <w:szCs w:val="24"/>
                <w:lang w:eastAsia="lt-LT"/>
              </w:rPr>
              <w:t xml:space="preserve">e nurodytų dokumentų) pateikimas atlikus Paslaugas, nustatytas </w:t>
            </w:r>
            <w:r w:rsidR="00E8045E" w:rsidRPr="00E8045E">
              <w:rPr>
                <w:b/>
                <w:bCs/>
                <w:szCs w:val="24"/>
                <w:lang w:eastAsia="lt-LT"/>
              </w:rPr>
              <w:t>objekto Nr. 2</w:t>
            </w:r>
            <w:r w:rsidR="00E8045E">
              <w:rPr>
                <w:szCs w:val="24"/>
                <w:lang w:eastAsia="lt-LT"/>
              </w:rPr>
              <w:t xml:space="preserve"> </w:t>
            </w:r>
            <w:r w:rsidRPr="00813DBE">
              <w:rPr>
                <w:szCs w:val="24"/>
                <w:lang w:eastAsia="lt-LT"/>
              </w:rPr>
              <w:t xml:space="preserve">Techninės specifikacijos </w:t>
            </w:r>
            <w:r w:rsidRPr="00813DBE">
              <w:rPr>
                <w:color w:val="000000" w:themeColor="text1"/>
                <w:szCs w:val="24"/>
                <w:lang w:eastAsia="lt-LT"/>
              </w:rPr>
              <w:t>6.2., 6.3., 6.4. ir 6.5. papunkčiuose</w:t>
            </w:r>
            <w:r w:rsidR="00E8045E">
              <w:rPr>
                <w:color w:val="000000" w:themeColor="text1"/>
                <w:szCs w:val="24"/>
                <w:lang w:eastAsia="lt-LT"/>
              </w:rPr>
              <w:t xml:space="preserve"> ir </w:t>
            </w:r>
            <w:r w:rsidR="00E8045E" w:rsidRPr="00E8045E">
              <w:rPr>
                <w:b/>
                <w:bCs/>
                <w:color w:val="000000" w:themeColor="text1"/>
                <w:szCs w:val="24"/>
                <w:lang w:eastAsia="lt-LT"/>
              </w:rPr>
              <w:t>objekto Nr. 4</w:t>
            </w:r>
            <w:r w:rsidR="00E8045E">
              <w:rPr>
                <w:b/>
                <w:bCs/>
                <w:color w:val="000000" w:themeColor="text1"/>
                <w:szCs w:val="24"/>
                <w:lang w:eastAsia="lt-LT"/>
              </w:rPr>
              <w:t xml:space="preserve"> </w:t>
            </w:r>
            <w:r w:rsidR="00E8045E">
              <w:rPr>
                <w:color w:val="000000" w:themeColor="text1"/>
                <w:szCs w:val="24"/>
                <w:lang w:eastAsia="lt-LT"/>
              </w:rPr>
              <w:t>Techninės specifikacijos 6.2, 6.3. ir 6.4 papunkčiuose</w:t>
            </w:r>
            <w:r w:rsidRPr="00813DBE">
              <w:rPr>
                <w:szCs w:val="24"/>
                <w:lang w:eastAsia="lt-LT"/>
              </w:rPr>
              <w:t>;</w:t>
            </w:r>
          </w:p>
          <w:p w14:paraId="2EE2DC86" w14:textId="36F10EAF" w:rsidR="00813DBE" w:rsidRPr="00813DBE" w:rsidRDefault="00813DBE" w:rsidP="00813DBE">
            <w:pPr>
              <w:tabs>
                <w:tab w:val="left" w:pos="993"/>
              </w:tabs>
              <w:suppressAutoHyphens/>
              <w:autoSpaceDE w:val="0"/>
              <w:autoSpaceDN w:val="0"/>
              <w:adjustRightInd w:val="0"/>
              <w:jc w:val="both"/>
              <w:rPr>
                <w:szCs w:val="24"/>
                <w:lang w:eastAsia="lt-LT"/>
              </w:rPr>
            </w:pPr>
            <w:r w:rsidRPr="00813DBE">
              <w:rPr>
                <w:szCs w:val="24"/>
                <w:lang w:eastAsia="lt-LT"/>
              </w:rPr>
              <w:t>4.5.1.3. Trečias Paslaugų perdavimo-priėmimo akto (ir kitų Techninė</w:t>
            </w:r>
            <w:r w:rsidR="00E8045E">
              <w:rPr>
                <w:szCs w:val="24"/>
                <w:lang w:eastAsia="lt-LT"/>
              </w:rPr>
              <w:t>s</w:t>
            </w:r>
            <w:r w:rsidRPr="00813DBE">
              <w:rPr>
                <w:szCs w:val="24"/>
                <w:lang w:eastAsia="lt-LT"/>
              </w:rPr>
              <w:t>e specifikacijo</w:t>
            </w:r>
            <w:r w:rsidR="00E8045E">
              <w:rPr>
                <w:szCs w:val="24"/>
                <w:lang w:eastAsia="lt-LT"/>
              </w:rPr>
              <w:t>s</w:t>
            </w:r>
            <w:r w:rsidRPr="00813DBE">
              <w:rPr>
                <w:szCs w:val="24"/>
                <w:lang w:eastAsia="lt-LT"/>
              </w:rPr>
              <w:t>e nurodytų dokumentų) pateikimas atlikus Paslaugas, nustatytas</w:t>
            </w:r>
            <w:r w:rsidR="00E8045E">
              <w:rPr>
                <w:szCs w:val="24"/>
                <w:lang w:eastAsia="lt-LT"/>
              </w:rPr>
              <w:t xml:space="preserve"> </w:t>
            </w:r>
            <w:r w:rsidR="00E8045E" w:rsidRPr="00E8045E">
              <w:rPr>
                <w:b/>
                <w:bCs/>
                <w:szCs w:val="24"/>
                <w:lang w:eastAsia="lt-LT"/>
              </w:rPr>
              <w:t>objekto Nr. 2</w:t>
            </w:r>
            <w:r w:rsidRPr="00813DBE">
              <w:rPr>
                <w:szCs w:val="24"/>
                <w:lang w:eastAsia="lt-LT"/>
              </w:rPr>
              <w:t xml:space="preserve"> Techninės specifikacijos </w:t>
            </w:r>
            <w:r w:rsidRPr="00813DBE">
              <w:rPr>
                <w:color w:val="000000" w:themeColor="text1"/>
                <w:szCs w:val="24"/>
                <w:lang w:eastAsia="lt-LT"/>
              </w:rPr>
              <w:t>6.6. ir 6.7. papunkčiuose</w:t>
            </w:r>
            <w:r w:rsidR="00E8045E">
              <w:rPr>
                <w:color w:val="000000" w:themeColor="text1"/>
                <w:szCs w:val="24"/>
                <w:lang w:eastAsia="lt-LT"/>
              </w:rPr>
              <w:t xml:space="preserve"> ir </w:t>
            </w:r>
            <w:r w:rsidR="00E8045E" w:rsidRPr="00E8045E">
              <w:rPr>
                <w:b/>
                <w:bCs/>
                <w:color w:val="000000" w:themeColor="text1"/>
                <w:szCs w:val="24"/>
                <w:lang w:eastAsia="lt-LT"/>
              </w:rPr>
              <w:t>objekto Nr. 4</w:t>
            </w:r>
            <w:r w:rsidR="00E8045E">
              <w:rPr>
                <w:b/>
                <w:bCs/>
                <w:color w:val="000000" w:themeColor="text1"/>
                <w:szCs w:val="24"/>
                <w:lang w:eastAsia="lt-LT"/>
              </w:rPr>
              <w:t xml:space="preserve"> </w:t>
            </w:r>
            <w:r w:rsidR="00E8045E">
              <w:rPr>
                <w:color w:val="000000" w:themeColor="text1"/>
                <w:szCs w:val="24"/>
                <w:lang w:eastAsia="lt-LT"/>
              </w:rPr>
              <w:t>Techninės specifikacijos 6.</w:t>
            </w:r>
            <w:r w:rsidR="00E403FC">
              <w:rPr>
                <w:color w:val="000000" w:themeColor="text1"/>
                <w:szCs w:val="24"/>
                <w:lang w:eastAsia="lt-LT"/>
              </w:rPr>
              <w:t>5</w:t>
            </w:r>
            <w:r w:rsidR="00E8045E">
              <w:rPr>
                <w:color w:val="000000" w:themeColor="text1"/>
                <w:szCs w:val="24"/>
                <w:lang w:eastAsia="lt-LT"/>
              </w:rPr>
              <w:t>. ir 6.</w:t>
            </w:r>
            <w:r w:rsidR="00E403FC">
              <w:rPr>
                <w:color w:val="000000" w:themeColor="text1"/>
                <w:szCs w:val="24"/>
                <w:lang w:eastAsia="lt-LT"/>
              </w:rPr>
              <w:t>6</w:t>
            </w:r>
            <w:r w:rsidR="00E8045E">
              <w:rPr>
                <w:color w:val="000000" w:themeColor="text1"/>
                <w:szCs w:val="24"/>
                <w:lang w:eastAsia="lt-LT"/>
              </w:rPr>
              <w:t xml:space="preserve"> papunkčiuose</w:t>
            </w:r>
            <w:r w:rsidRPr="00813DBE">
              <w:rPr>
                <w:szCs w:val="24"/>
                <w:lang w:eastAsia="lt-LT"/>
              </w:rPr>
              <w:t>;</w:t>
            </w:r>
          </w:p>
          <w:p w14:paraId="5032D0B4" w14:textId="125B3820" w:rsidR="00813DBE" w:rsidRDefault="00813DBE" w:rsidP="00813DBE">
            <w:pPr>
              <w:tabs>
                <w:tab w:val="left" w:pos="993"/>
              </w:tabs>
              <w:suppressAutoHyphens/>
              <w:autoSpaceDE w:val="0"/>
              <w:autoSpaceDN w:val="0"/>
              <w:adjustRightInd w:val="0"/>
              <w:jc w:val="both"/>
              <w:rPr>
                <w:szCs w:val="24"/>
                <w:lang w:eastAsia="lt-LT"/>
              </w:rPr>
            </w:pPr>
            <w:r w:rsidRPr="00813DBE">
              <w:rPr>
                <w:szCs w:val="24"/>
                <w:lang w:eastAsia="lt-LT"/>
              </w:rPr>
              <w:t>4.5.1.4. Ketvirtas Paslaugų perdavimo-priėmimo akto (ir kitų Techninė</w:t>
            </w:r>
            <w:r w:rsidR="00E403FC">
              <w:rPr>
                <w:szCs w:val="24"/>
                <w:lang w:eastAsia="lt-LT"/>
              </w:rPr>
              <w:t>s</w:t>
            </w:r>
            <w:r w:rsidRPr="00813DBE">
              <w:rPr>
                <w:szCs w:val="24"/>
                <w:lang w:eastAsia="lt-LT"/>
              </w:rPr>
              <w:t>e specifikacijo</w:t>
            </w:r>
            <w:r w:rsidR="00E403FC">
              <w:rPr>
                <w:szCs w:val="24"/>
                <w:lang w:eastAsia="lt-LT"/>
              </w:rPr>
              <w:t>s</w:t>
            </w:r>
            <w:r w:rsidRPr="00813DBE">
              <w:rPr>
                <w:szCs w:val="24"/>
                <w:lang w:eastAsia="lt-LT"/>
              </w:rPr>
              <w:t xml:space="preserve">e nurodytų dokumentų) pateikimas atlikus Paslaugas, nustatytas </w:t>
            </w:r>
            <w:r w:rsidR="00E403FC" w:rsidRPr="00E8045E">
              <w:rPr>
                <w:b/>
                <w:bCs/>
                <w:szCs w:val="24"/>
                <w:lang w:eastAsia="lt-LT"/>
              </w:rPr>
              <w:t>objekto Nr. 2</w:t>
            </w:r>
            <w:r w:rsidR="00E403FC" w:rsidRPr="00813DBE">
              <w:rPr>
                <w:szCs w:val="24"/>
                <w:lang w:eastAsia="lt-LT"/>
              </w:rPr>
              <w:t xml:space="preserve"> </w:t>
            </w:r>
            <w:r w:rsidRPr="00813DBE">
              <w:rPr>
                <w:szCs w:val="24"/>
                <w:lang w:eastAsia="lt-LT"/>
              </w:rPr>
              <w:t xml:space="preserve">Techninės specifikacijos </w:t>
            </w:r>
            <w:r w:rsidRPr="00813DBE">
              <w:rPr>
                <w:color w:val="000000" w:themeColor="text1"/>
                <w:szCs w:val="24"/>
                <w:lang w:eastAsia="lt-LT"/>
              </w:rPr>
              <w:t>6.8., 6.9., 6.10 ir 6.11. papunkčiuose</w:t>
            </w:r>
            <w:r w:rsidR="00E403FC">
              <w:rPr>
                <w:color w:val="000000" w:themeColor="text1"/>
                <w:szCs w:val="24"/>
                <w:lang w:eastAsia="lt-LT"/>
              </w:rPr>
              <w:t xml:space="preserve"> ir </w:t>
            </w:r>
            <w:r w:rsidR="00E403FC" w:rsidRPr="00E8045E">
              <w:rPr>
                <w:b/>
                <w:bCs/>
                <w:color w:val="000000" w:themeColor="text1"/>
                <w:szCs w:val="24"/>
                <w:lang w:eastAsia="lt-LT"/>
              </w:rPr>
              <w:t>objekto Nr. 4</w:t>
            </w:r>
            <w:r w:rsidR="00E403FC">
              <w:rPr>
                <w:b/>
                <w:bCs/>
                <w:color w:val="000000" w:themeColor="text1"/>
                <w:szCs w:val="24"/>
                <w:lang w:eastAsia="lt-LT"/>
              </w:rPr>
              <w:t xml:space="preserve"> </w:t>
            </w:r>
            <w:r w:rsidR="00E403FC">
              <w:rPr>
                <w:color w:val="000000" w:themeColor="text1"/>
                <w:szCs w:val="24"/>
                <w:lang w:eastAsia="lt-LT"/>
              </w:rPr>
              <w:t>Techninės specifikacijos 6.7., 6.8 ir 6.9 papunkčiuose</w:t>
            </w:r>
            <w:r w:rsidRPr="00813DBE">
              <w:rPr>
                <w:szCs w:val="24"/>
                <w:lang w:eastAsia="lt-LT"/>
              </w:rPr>
              <w:t>;</w:t>
            </w:r>
          </w:p>
          <w:p w14:paraId="0767F0BC" w14:textId="3A86F038" w:rsidR="00E403FC" w:rsidRPr="004F63C7" w:rsidRDefault="00E403FC" w:rsidP="00813DBE">
            <w:pPr>
              <w:tabs>
                <w:tab w:val="left" w:pos="993"/>
              </w:tabs>
              <w:suppressAutoHyphens/>
              <w:autoSpaceDE w:val="0"/>
              <w:autoSpaceDN w:val="0"/>
              <w:adjustRightInd w:val="0"/>
              <w:jc w:val="both"/>
              <w:rPr>
                <w:b/>
                <w:bCs/>
                <w:szCs w:val="24"/>
                <w:lang w:eastAsia="lt-LT"/>
              </w:rPr>
            </w:pPr>
            <w:r>
              <w:rPr>
                <w:szCs w:val="24"/>
                <w:lang w:eastAsia="lt-LT"/>
              </w:rPr>
              <w:t xml:space="preserve">4.5.1.5. </w:t>
            </w:r>
            <w:r w:rsidRPr="00E403FC">
              <w:rPr>
                <w:b/>
                <w:bCs/>
                <w:szCs w:val="24"/>
                <w:lang w:eastAsia="lt-LT"/>
              </w:rPr>
              <w:t>Objekto Nr. 3</w:t>
            </w:r>
            <w:r>
              <w:rPr>
                <w:szCs w:val="24"/>
                <w:lang w:eastAsia="lt-LT"/>
              </w:rPr>
              <w:t xml:space="preserve"> </w:t>
            </w:r>
            <w:r w:rsidRPr="00813DBE">
              <w:rPr>
                <w:color w:val="000000" w:themeColor="text1"/>
                <w:szCs w:val="24"/>
                <w:lang w:eastAsia="lt-LT"/>
              </w:rPr>
              <w:t>Pirkėjui suteiktų Paslaugų perdavimo-priėmimo aktas kartu su Technin</w:t>
            </w:r>
            <w:r>
              <w:rPr>
                <w:color w:val="000000" w:themeColor="text1"/>
                <w:szCs w:val="24"/>
                <w:lang w:eastAsia="lt-LT"/>
              </w:rPr>
              <w:t>ėj</w:t>
            </w:r>
            <w:r w:rsidRPr="00813DBE">
              <w:rPr>
                <w:color w:val="000000" w:themeColor="text1"/>
                <w:szCs w:val="24"/>
                <w:lang w:eastAsia="lt-LT"/>
              </w:rPr>
              <w:t>e specifikacijo</w:t>
            </w:r>
            <w:r>
              <w:rPr>
                <w:color w:val="000000" w:themeColor="text1"/>
                <w:szCs w:val="24"/>
                <w:lang w:eastAsia="lt-LT"/>
              </w:rPr>
              <w:t>j</w:t>
            </w:r>
            <w:r w:rsidRPr="00813DBE">
              <w:rPr>
                <w:color w:val="000000" w:themeColor="text1"/>
                <w:szCs w:val="24"/>
                <w:lang w:eastAsia="lt-LT"/>
              </w:rPr>
              <w:t>e nurodytais dokumentais Paslaugų rezultatui pagrįsti teikiami vadovaujantis</w:t>
            </w:r>
            <w:r w:rsidR="004F63C7">
              <w:rPr>
                <w:color w:val="000000" w:themeColor="text1"/>
                <w:szCs w:val="24"/>
                <w:lang w:eastAsia="lt-LT"/>
              </w:rPr>
              <w:t xml:space="preserve"> </w:t>
            </w:r>
            <w:r w:rsidR="004F63C7">
              <w:rPr>
                <w:b/>
                <w:bCs/>
                <w:color w:val="000000" w:themeColor="text1"/>
                <w:szCs w:val="24"/>
                <w:lang w:eastAsia="lt-LT"/>
              </w:rPr>
              <w:t xml:space="preserve">objekto Nr. 3 </w:t>
            </w:r>
            <w:r w:rsidR="004F63C7" w:rsidRPr="004F63C7">
              <w:rPr>
                <w:color w:val="000000" w:themeColor="text1"/>
                <w:szCs w:val="24"/>
                <w:lang w:eastAsia="lt-LT"/>
              </w:rPr>
              <w:t>Technine specifikacija</w:t>
            </w:r>
            <w:r w:rsidR="004F63C7">
              <w:rPr>
                <w:b/>
                <w:bCs/>
                <w:color w:val="000000" w:themeColor="text1"/>
                <w:szCs w:val="24"/>
                <w:lang w:eastAsia="lt-LT"/>
              </w:rPr>
              <w:t>.</w:t>
            </w:r>
          </w:p>
          <w:p w14:paraId="487D62EE" w14:textId="77777777" w:rsidR="00813DBE" w:rsidRPr="00813DBE" w:rsidRDefault="00813DBE" w:rsidP="00813DBE">
            <w:pPr>
              <w:jc w:val="both"/>
              <w:rPr>
                <w:color w:val="FF0000"/>
                <w:szCs w:val="24"/>
                <w:lang w:eastAsia="lt-LT"/>
              </w:rPr>
            </w:pPr>
          </w:p>
          <w:p w14:paraId="0D4920A0" w14:textId="425B25DF" w:rsidR="00813DBE" w:rsidRPr="00813DBE" w:rsidRDefault="00813DBE" w:rsidP="00813DBE">
            <w:pPr>
              <w:jc w:val="both"/>
              <w:rPr>
                <w:kern w:val="2"/>
                <w:szCs w:val="24"/>
              </w:rPr>
            </w:pPr>
            <w:r w:rsidRPr="00813DBE">
              <w:rPr>
                <w:kern w:val="2"/>
                <w:szCs w:val="24"/>
              </w:rPr>
              <w:t xml:space="preserve">4.5.2. Tiekėjas įsipareigoja už Paslaugas, numatytas Specialiųjų sąlygų </w:t>
            </w:r>
            <w:r w:rsidRPr="00813DBE">
              <w:rPr>
                <w:color w:val="000000" w:themeColor="text1"/>
                <w:kern w:val="2"/>
                <w:szCs w:val="24"/>
              </w:rPr>
              <w:t>3.1.</w:t>
            </w:r>
            <w:r w:rsidR="0053749D">
              <w:rPr>
                <w:color w:val="000000" w:themeColor="text1"/>
                <w:kern w:val="2"/>
                <w:szCs w:val="24"/>
              </w:rPr>
              <w:t>2</w:t>
            </w:r>
            <w:r w:rsidRPr="00813DBE">
              <w:rPr>
                <w:color w:val="000000" w:themeColor="text1"/>
                <w:kern w:val="2"/>
                <w:szCs w:val="24"/>
              </w:rPr>
              <w:t xml:space="preserve">. papunktyje </w:t>
            </w:r>
            <w:r w:rsidRPr="00813DBE">
              <w:rPr>
                <w:kern w:val="2"/>
                <w:szCs w:val="24"/>
              </w:rPr>
              <w:t xml:space="preserve">atsiskaitymo dokumentus (Projekto vykdymo priežiūros aktus, išvadas ir rekomendacijas (ataskaitas) </w:t>
            </w:r>
            <w:r w:rsidRPr="00813DBE">
              <w:rPr>
                <w:kern w:val="2"/>
                <w:szCs w:val="24"/>
              </w:rPr>
              <w:lastRenderedPageBreak/>
              <w:t>ir kitus dokumentus) Pirkėjui pateikti Projekto vykdymo priežiūros grafike nurodytais etapais, ne dažniau kaip kartą per ketvirtį.</w:t>
            </w:r>
          </w:p>
          <w:p w14:paraId="49755DA3" w14:textId="77777777" w:rsidR="00813DBE" w:rsidRPr="00813DBE" w:rsidRDefault="00813DBE" w:rsidP="00813DBE">
            <w:pPr>
              <w:jc w:val="both"/>
              <w:rPr>
                <w:kern w:val="2"/>
                <w:szCs w:val="24"/>
              </w:rPr>
            </w:pPr>
          </w:p>
          <w:p w14:paraId="369602F1" w14:textId="06820007" w:rsidR="00813DBE" w:rsidRPr="00813DBE" w:rsidRDefault="00813DBE" w:rsidP="00813DBE">
            <w:pPr>
              <w:jc w:val="both"/>
              <w:rPr>
                <w:kern w:val="2"/>
                <w:szCs w:val="24"/>
              </w:rPr>
            </w:pPr>
            <w:r w:rsidRPr="00813DBE">
              <w:rPr>
                <w:kern w:val="2"/>
                <w:szCs w:val="24"/>
              </w:rPr>
              <w:t>4.5.3. Paslaugų perdavimo-priėmimo aktas perduodamas Pirkėjui į Valstybinės ir vietinės reikšmės kelių turto valdymo informacinės sistemos (toliau – KTVIS) Elektroninių paslaugų portalą (toliau – EPP)</w:t>
            </w:r>
            <w:r w:rsidR="0053749D">
              <w:rPr>
                <w:kern w:val="2"/>
                <w:szCs w:val="24"/>
              </w:rPr>
              <w:t xml:space="preserve"> (</w:t>
            </w:r>
            <w:r w:rsidR="0053749D" w:rsidRPr="0053749D">
              <w:rPr>
                <w:b/>
                <w:bCs/>
                <w:kern w:val="2"/>
                <w:szCs w:val="24"/>
              </w:rPr>
              <w:t xml:space="preserve">taikoma Objektui Nr. 2 ir objektui Nr. </w:t>
            </w:r>
            <w:r w:rsidR="0053749D">
              <w:rPr>
                <w:b/>
                <w:bCs/>
                <w:kern w:val="2"/>
                <w:szCs w:val="24"/>
              </w:rPr>
              <w:t>3</w:t>
            </w:r>
            <w:r w:rsidR="0053749D">
              <w:rPr>
                <w:kern w:val="2"/>
                <w:szCs w:val="24"/>
              </w:rPr>
              <w:t>)</w:t>
            </w:r>
            <w:r w:rsidRPr="00813DBE">
              <w:rPr>
                <w:kern w:val="2"/>
                <w:szCs w:val="24"/>
              </w:rPr>
              <w:t>.</w:t>
            </w:r>
          </w:p>
          <w:p w14:paraId="33FBB164" w14:textId="77777777" w:rsidR="00813DBE" w:rsidRPr="00813DBE" w:rsidRDefault="00813DBE" w:rsidP="00813DBE">
            <w:pPr>
              <w:jc w:val="both"/>
              <w:rPr>
                <w:kern w:val="2"/>
                <w:szCs w:val="24"/>
              </w:rPr>
            </w:pPr>
          </w:p>
          <w:p w14:paraId="0CE28B9D" w14:textId="59D11B00" w:rsidR="00813DBE" w:rsidRPr="00813DBE" w:rsidRDefault="00813DBE" w:rsidP="00813DBE">
            <w:pPr>
              <w:rPr>
                <w:szCs w:val="24"/>
              </w:rPr>
            </w:pPr>
            <w:r w:rsidRPr="00813DBE">
              <w:rPr>
                <w:kern w:val="2"/>
                <w:szCs w:val="24"/>
              </w:rPr>
              <w:t xml:space="preserve">4.5.4. Tiekėjui nepateikus nurodytų dokumentų Sutartyje nustatyta tvarka, laikoma, kad Paslaugos neatitinka Sutartyje nustatytų reikalavimų, tuo pačiu </w:t>
            </w:r>
            <w:r w:rsidRPr="00813DBE">
              <w:rPr>
                <w:szCs w:val="24"/>
              </w:rPr>
              <w:t>apmokėjimo terminai yra nukeliami vėlavimo laikotarpiui iki bus pateikti tinkamai parengti dokumentai.</w:t>
            </w:r>
          </w:p>
        </w:tc>
      </w:tr>
      <w:tr w:rsidR="00813DBE" w14:paraId="5BCB922D" w14:textId="77777777">
        <w:trPr>
          <w:trHeight w:val="300"/>
        </w:trPr>
        <w:tc>
          <w:tcPr>
            <w:tcW w:w="9535" w:type="dxa"/>
            <w:gridSpan w:val="4"/>
          </w:tcPr>
          <w:p w14:paraId="694A2072" w14:textId="77777777" w:rsidR="00813DBE" w:rsidRDefault="00813DBE" w:rsidP="00813DBE">
            <w:pPr>
              <w:jc w:val="center"/>
              <w:rPr>
                <w:b/>
                <w:kern w:val="2"/>
                <w:szCs w:val="24"/>
              </w:rPr>
            </w:pPr>
            <w:r>
              <w:rPr>
                <w:b/>
                <w:kern w:val="2"/>
                <w:szCs w:val="24"/>
              </w:rPr>
              <w:lastRenderedPageBreak/>
              <w:t>5. SUTARTIES KAINA IR ATSISKAITYMO TVARKA</w:t>
            </w:r>
          </w:p>
        </w:tc>
      </w:tr>
      <w:tr w:rsidR="00813DBE" w14:paraId="52F3204D" w14:textId="77777777">
        <w:trPr>
          <w:trHeight w:val="300"/>
        </w:trPr>
        <w:tc>
          <w:tcPr>
            <w:tcW w:w="3094" w:type="dxa"/>
            <w:gridSpan w:val="2"/>
          </w:tcPr>
          <w:p w14:paraId="2BB39D3E" w14:textId="77777777" w:rsidR="00813DBE" w:rsidRDefault="00813DBE" w:rsidP="00813DBE">
            <w:pPr>
              <w:rPr>
                <w:b/>
                <w:kern w:val="2"/>
                <w:szCs w:val="24"/>
              </w:rPr>
            </w:pPr>
            <w:r>
              <w:rPr>
                <w:b/>
                <w:kern w:val="2"/>
                <w:szCs w:val="24"/>
              </w:rPr>
              <w:t>5.1. Sutarčiai taikomas kainos apskaičiavimo būdas</w:t>
            </w:r>
          </w:p>
        </w:tc>
        <w:tc>
          <w:tcPr>
            <w:tcW w:w="6441" w:type="dxa"/>
            <w:gridSpan w:val="2"/>
          </w:tcPr>
          <w:p w14:paraId="1B483928" w14:textId="77777777" w:rsidR="00813DBE" w:rsidRDefault="00813DBE" w:rsidP="00813DBE">
            <w:pPr>
              <w:rPr>
                <w:kern w:val="2"/>
                <w:szCs w:val="24"/>
              </w:rPr>
            </w:pPr>
            <w:r>
              <w:rPr>
                <w:kern w:val="2"/>
                <w:szCs w:val="24"/>
              </w:rPr>
              <w:t>Fiksuotos kainos kainodara</w:t>
            </w:r>
          </w:p>
          <w:p w14:paraId="1199C3A4" w14:textId="2FD54030" w:rsidR="00813DBE" w:rsidRDefault="00813DBE" w:rsidP="00813DBE">
            <w:pPr>
              <w:rPr>
                <w:color w:val="4472C4"/>
                <w:kern w:val="2"/>
                <w:szCs w:val="24"/>
              </w:rPr>
            </w:pPr>
          </w:p>
        </w:tc>
      </w:tr>
      <w:tr w:rsidR="00813DBE" w14:paraId="3843FD4C" w14:textId="77777777">
        <w:trPr>
          <w:trHeight w:val="300"/>
        </w:trPr>
        <w:tc>
          <w:tcPr>
            <w:tcW w:w="3094" w:type="dxa"/>
            <w:gridSpan w:val="2"/>
          </w:tcPr>
          <w:p w14:paraId="542B0CE1" w14:textId="77777777" w:rsidR="00813DBE" w:rsidRDefault="00813DBE" w:rsidP="00813DB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813DBE" w:rsidRDefault="00813DBE" w:rsidP="00813DBE">
            <w:pPr>
              <w:rPr>
                <w:b/>
                <w:kern w:val="2"/>
                <w:szCs w:val="24"/>
              </w:rPr>
            </w:pPr>
          </w:p>
          <w:p w14:paraId="34E327F5" w14:textId="77777777" w:rsidR="00813DBE" w:rsidRDefault="00813DBE" w:rsidP="00813DBE">
            <w:pPr>
              <w:rPr>
                <w:b/>
                <w:kern w:val="2"/>
                <w:szCs w:val="24"/>
              </w:rPr>
            </w:pPr>
          </w:p>
          <w:p w14:paraId="0980B733" w14:textId="77777777" w:rsidR="00813DBE" w:rsidRDefault="00813DBE" w:rsidP="00813DBE">
            <w:pPr>
              <w:rPr>
                <w:b/>
                <w:kern w:val="2"/>
                <w:szCs w:val="24"/>
              </w:rPr>
            </w:pPr>
          </w:p>
          <w:p w14:paraId="7FB0DC3E" w14:textId="77777777" w:rsidR="00813DBE" w:rsidRDefault="00813DBE" w:rsidP="00CF7999">
            <w:pPr>
              <w:jc w:val="both"/>
              <w:rPr>
                <w:b/>
                <w:kern w:val="2"/>
                <w:szCs w:val="24"/>
              </w:rPr>
            </w:pPr>
          </w:p>
        </w:tc>
        <w:tc>
          <w:tcPr>
            <w:tcW w:w="6441" w:type="dxa"/>
            <w:gridSpan w:val="2"/>
          </w:tcPr>
          <w:p w14:paraId="3EFE3A3F" w14:textId="5070F6D4" w:rsidR="00813DBE" w:rsidRPr="00FB21D4" w:rsidRDefault="00CF7999" w:rsidP="00FB21D4">
            <w:pPr>
              <w:jc w:val="both"/>
              <w:rPr>
                <w:szCs w:val="24"/>
              </w:rPr>
            </w:pPr>
            <w:r>
              <w:rPr>
                <w:kern w:val="2"/>
                <w:szCs w:val="24"/>
              </w:rPr>
              <w:t xml:space="preserve">5.2.1. </w:t>
            </w:r>
            <w:r w:rsidR="00813DBE">
              <w:rPr>
                <w:kern w:val="2"/>
                <w:szCs w:val="24"/>
              </w:rPr>
              <w:t xml:space="preserve">Pradinės Sutarties </w:t>
            </w:r>
            <w:r w:rsidR="00813DBE" w:rsidRPr="00FB21D4">
              <w:rPr>
                <w:kern w:val="2"/>
                <w:szCs w:val="24"/>
              </w:rPr>
              <w:t xml:space="preserve">vertė yra </w:t>
            </w:r>
            <w:r w:rsidR="00346F62">
              <w:rPr>
                <w:color w:val="4472C4"/>
                <w:kern w:val="2"/>
                <w:szCs w:val="24"/>
              </w:rPr>
              <w:t>(nurodyti sumą skaičiais)</w:t>
            </w:r>
            <w:r w:rsidR="00346F62">
              <w:rPr>
                <w:kern w:val="2"/>
                <w:szCs w:val="24"/>
              </w:rPr>
              <w:t xml:space="preserve"> Eur </w:t>
            </w:r>
            <w:r w:rsidR="00346F62">
              <w:rPr>
                <w:color w:val="4472C4"/>
                <w:kern w:val="2"/>
                <w:szCs w:val="24"/>
              </w:rPr>
              <w:t>(nurodyti sumą žodžiais)</w:t>
            </w:r>
            <w:r w:rsidR="00346F62">
              <w:rPr>
                <w:color w:val="4472C4"/>
                <w:kern w:val="2"/>
                <w:szCs w:val="24"/>
              </w:rPr>
              <w:t xml:space="preserve"> </w:t>
            </w:r>
            <w:r w:rsidR="00813DBE" w:rsidRPr="00FB21D4">
              <w:rPr>
                <w:kern w:val="2"/>
                <w:szCs w:val="24"/>
              </w:rPr>
              <w:t>be PVM.</w:t>
            </w:r>
          </w:p>
          <w:p w14:paraId="3A0D6950" w14:textId="13ABD7CF" w:rsidR="00813DBE" w:rsidRDefault="00CF7999" w:rsidP="00FB21D4">
            <w:pPr>
              <w:jc w:val="both"/>
              <w:rPr>
                <w:szCs w:val="24"/>
              </w:rPr>
            </w:pPr>
            <w:r>
              <w:rPr>
                <w:kern w:val="2"/>
                <w:szCs w:val="24"/>
              </w:rPr>
              <w:t xml:space="preserve">5.2.2. </w:t>
            </w:r>
            <w:r w:rsidR="00813DBE">
              <w:rPr>
                <w:kern w:val="2"/>
                <w:szCs w:val="24"/>
              </w:rPr>
              <w:t xml:space="preserve">PVM sudaro </w:t>
            </w:r>
            <w:r w:rsidR="00813DBE">
              <w:rPr>
                <w:color w:val="4472C4"/>
                <w:kern w:val="2"/>
                <w:szCs w:val="24"/>
              </w:rPr>
              <w:t>(nurodyti sumą skaičiais)</w:t>
            </w:r>
            <w:r w:rsidR="00813DBE">
              <w:rPr>
                <w:kern w:val="2"/>
                <w:szCs w:val="24"/>
              </w:rPr>
              <w:t xml:space="preserve"> Eur </w:t>
            </w:r>
            <w:r w:rsidR="00813DBE">
              <w:rPr>
                <w:color w:val="4472C4"/>
                <w:kern w:val="2"/>
                <w:szCs w:val="24"/>
              </w:rPr>
              <w:t>(nurodyti sumą žodžiais)</w:t>
            </w:r>
            <w:r w:rsidR="00813DBE">
              <w:rPr>
                <w:kern w:val="2"/>
                <w:szCs w:val="24"/>
              </w:rPr>
              <w:t>.</w:t>
            </w:r>
          </w:p>
          <w:p w14:paraId="2F8E0784" w14:textId="1B90F5E1" w:rsidR="00813DBE" w:rsidRDefault="00CF7999" w:rsidP="00FB21D4">
            <w:pPr>
              <w:jc w:val="both"/>
              <w:rPr>
                <w:kern w:val="2"/>
                <w:szCs w:val="24"/>
              </w:rPr>
            </w:pPr>
            <w:r>
              <w:rPr>
                <w:kern w:val="2"/>
                <w:szCs w:val="24"/>
              </w:rPr>
              <w:t xml:space="preserve">5.2.3. </w:t>
            </w:r>
            <w:r w:rsidR="00813DBE">
              <w:rPr>
                <w:kern w:val="2"/>
                <w:szCs w:val="24"/>
              </w:rPr>
              <w:t xml:space="preserve">Sutarties kaina yra </w:t>
            </w:r>
            <w:r w:rsidR="00813DBE">
              <w:rPr>
                <w:color w:val="4472C4"/>
                <w:kern w:val="2"/>
                <w:szCs w:val="24"/>
              </w:rPr>
              <w:t>(nurodyti sumą skaičiais)</w:t>
            </w:r>
            <w:r w:rsidR="00813DBE">
              <w:rPr>
                <w:kern w:val="2"/>
                <w:szCs w:val="24"/>
              </w:rPr>
              <w:t xml:space="preserve"> Eur </w:t>
            </w:r>
            <w:r w:rsidR="00813DBE">
              <w:rPr>
                <w:color w:val="4472C4"/>
                <w:kern w:val="2"/>
                <w:szCs w:val="24"/>
              </w:rPr>
              <w:t>(nurodyti sumą žodžiais)</w:t>
            </w:r>
            <w:r w:rsidR="00813DBE">
              <w:rPr>
                <w:kern w:val="2"/>
                <w:szCs w:val="24"/>
              </w:rPr>
              <w:t xml:space="preserve"> su PVM.</w:t>
            </w:r>
          </w:p>
          <w:p w14:paraId="0A9B8AD2" w14:textId="77777777" w:rsidR="00CF7999" w:rsidRPr="00CF7999" w:rsidRDefault="00CF7999" w:rsidP="00FB21D4">
            <w:pPr>
              <w:jc w:val="both"/>
              <w:rPr>
                <w:szCs w:val="24"/>
              </w:rPr>
            </w:pPr>
            <w:r w:rsidRPr="00CF7999">
              <w:rPr>
                <w:szCs w:val="24"/>
              </w:rPr>
              <w:t>5.2.3.1. Sutarties kainos sudėtinės dalys:</w:t>
            </w:r>
          </w:p>
          <w:p w14:paraId="0C294647" w14:textId="76B1C784" w:rsidR="00CF7999" w:rsidRPr="00CF7999" w:rsidRDefault="00CF7999" w:rsidP="00FB21D4">
            <w:pPr>
              <w:jc w:val="both"/>
              <w:rPr>
                <w:szCs w:val="24"/>
              </w:rPr>
            </w:pPr>
            <w:r w:rsidRPr="00CF7999">
              <w:rPr>
                <w:szCs w:val="24"/>
              </w:rPr>
              <w:t>5.2.3.1.1. Paslaugų, numatytų Specialiųjų sąlygų 3.1.1.</w:t>
            </w:r>
            <w:r w:rsidR="005C1A60">
              <w:rPr>
                <w:szCs w:val="24"/>
              </w:rPr>
              <w:t xml:space="preserve"> ir </w:t>
            </w:r>
            <w:r w:rsidRPr="00CF7999">
              <w:rPr>
                <w:szCs w:val="24"/>
              </w:rPr>
              <w:t>3.1.</w:t>
            </w:r>
            <w:r w:rsidR="005C1A60">
              <w:rPr>
                <w:szCs w:val="24"/>
              </w:rPr>
              <w:t>3</w:t>
            </w:r>
            <w:r w:rsidRPr="00CF7999">
              <w:rPr>
                <w:szCs w:val="24"/>
              </w:rPr>
              <w:t>. papunkčiuose, kaina be PVM (nurodyti sumą skaičiais) Eur (nurodyti sumą žodžiais);</w:t>
            </w:r>
          </w:p>
          <w:p w14:paraId="2679B6CF" w14:textId="3A32250F" w:rsidR="00CF7999" w:rsidRPr="00CF7999" w:rsidRDefault="00CF7999" w:rsidP="00FB21D4">
            <w:pPr>
              <w:jc w:val="both"/>
              <w:rPr>
                <w:szCs w:val="24"/>
              </w:rPr>
            </w:pPr>
            <w:r w:rsidRPr="00CF7999">
              <w:rPr>
                <w:szCs w:val="24"/>
              </w:rPr>
              <w:t>5.2.3.1.2. Paslaugų, numatytų Sutarties 3.1.</w:t>
            </w:r>
            <w:r w:rsidR="005C1A60">
              <w:rPr>
                <w:szCs w:val="24"/>
              </w:rPr>
              <w:t>2</w:t>
            </w:r>
            <w:r w:rsidRPr="00CF7999">
              <w:rPr>
                <w:szCs w:val="24"/>
              </w:rPr>
              <w:t>. papunktyje, kaina be PVM (nurodyti sumą skaičiais) Eur (nurodyti sumą žodžiais);</w:t>
            </w:r>
          </w:p>
          <w:p w14:paraId="6DFCF1C1" w14:textId="2666F2B3" w:rsidR="00CF7999" w:rsidRDefault="00CF7999" w:rsidP="00FB21D4">
            <w:pPr>
              <w:jc w:val="both"/>
              <w:rPr>
                <w:szCs w:val="24"/>
              </w:rPr>
            </w:pPr>
            <w:r w:rsidRPr="00CF7999">
              <w:rPr>
                <w:szCs w:val="24"/>
              </w:rPr>
              <w:t>5.2.3.1.3. 21 proc. PVM – (nurodyti sumą skaičiais) Eur (nurodyti sumą žodžiais).</w:t>
            </w:r>
          </w:p>
          <w:p w14:paraId="76C32A8B" w14:textId="77777777" w:rsidR="00813DBE" w:rsidRDefault="00813DBE" w:rsidP="00FB21D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813DBE" w14:paraId="267D47BF" w14:textId="77777777">
        <w:trPr>
          <w:trHeight w:val="300"/>
        </w:trPr>
        <w:tc>
          <w:tcPr>
            <w:tcW w:w="3094" w:type="dxa"/>
            <w:gridSpan w:val="2"/>
          </w:tcPr>
          <w:p w14:paraId="46985E13" w14:textId="77777777" w:rsidR="00813DBE" w:rsidRDefault="00813DBE" w:rsidP="00813DB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813DBE" w:rsidRDefault="00813DBE" w:rsidP="00813DBE">
            <w:pPr>
              <w:rPr>
                <w:b/>
                <w:kern w:val="2"/>
                <w:szCs w:val="24"/>
              </w:rPr>
            </w:pPr>
          </w:p>
          <w:p w14:paraId="53EBA4B1" w14:textId="77777777" w:rsidR="00813DBE" w:rsidRDefault="00813DBE" w:rsidP="00813DBE">
            <w:pPr>
              <w:rPr>
                <w:kern w:val="2"/>
                <w:szCs w:val="24"/>
              </w:rPr>
            </w:pPr>
          </w:p>
        </w:tc>
        <w:tc>
          <w:tcPr>
            <w:tcW w:w="6441" w:type="dxa"/>
            <w:gridSpan w:val="2"/>
          </w:tcPr>
          <w:p w14:paraId="35A9E16C" w14:textId="135032BF" w:rsidR="00813DBE" w:rsidRDefault="00813DBE" w:rsidP="00813DBE">
            <w:pPr>
              <w:rPr>
                <w:szCs w:val="24"/>
              </w:rPr>
            </w:pPr>
            <w:r>
              <w:rPr>
                <w:kern w:val="2"/>
                <w:szCs w:val="24"/>
              </w:rPr>
              <w:t xml:space="preserve">Sutarties </w:t>
            </w:r>
            <w:r w:rsidRPr="008F4325">
              <w:rPr>
                <w:kern w:val="2"/>
                <w:szCs w:val="24"/>
              </w:rPr>
              <w:t>kaina</w:t>
            </w:r>
            <w:r>
              <w:rPr>
                <w:color w:val="FF0000"/>
                <w:kern w:val="2"/>
                <w:szCs w:val="24"/>
              </w:rPr>
              <w:t xml:space="preserve"> </w:t>
            </w:r>
            <w:r>
              <w:rPr>
                <w:kern w:val="2"/>
                <w:szCs w:val="24"/>
              </w:rPr>
              <w:t>bus perskaičiuojami:</w:t>
            </w:r>
          </w:p>
          <w:p w14:paraId="5139C732" w14:textId="77777777" w:rsidR="00813DBE" w:rsidRDefault="00813DBE" w:rsidP="00813DBE">
            <w:pPr>
              <w:rPr>
                <w:color w:val="FF0000"/>
                <w:kern w:val="2"/>
                <w:szCs w:val="24"/>
              </w:rPr>
            </w:pPr>
            <w:r>
              <w:rPr>
                <w:kern w:val="2"/>
                <w:szCs w:val="24"/>
              </w:rPr>
              <w:t>5.3.1. dėl PVM tarifo pasikeitimo;</w:t>
            </w:r>
          </w:p>
          <w:p w14:paraId="309BB6A3" w14:textId="3F6C8D39" w:rsidR="00813DBE" w:rsidRPr="008F4325" w:rsidRDefault="00813DBE" w:rsidP="00813DBE">
            <w:pPr>
              <w:rPr>
                <w:kern w:val="2"/>
                <w:szCs w:val="24"/>
              </w:rPr>
            </w:pPr>
            <w:r w:rsidRPr="008F4325">
              <w:rPr>
                <w:kern w:val="2"/>
                <w:szCs w:val="24"/>
              </w:rPr>
              <w:t xml:space="preserve">5.3.2. </w:t>
            </w:r>
            <w:r w:rsidR="008F4325">
              <w:rPr>
                <w:kern w:val="2"/>
                <w:szCs w:val="24"/>
              </w:rPr>
              <w:t>netaikoma;</w:t>
            </w:r>
          </w:p>
          <w:p w14:paraId="60BA4D26" w14:textId="77777777" w:rsidR="00813DBE" w:rsidRPr="008F4325" w:rsidRDefault="00813DBE" w:rsidP="00813DBE">
            <w:pPr>
              <w:rPr>
                <w:kern w:val="2"/>
                <w:szCs w:val="24"/>
              </w:rPr>
            </w:pPr>
            <w:r w:rsidRPr="008F4325">
              <w:rPr>
                <w:kern w:val="2"/>
                <w:szCs w:val="24"/>
              </w:rPr>
              <w:t>5.3.3. dėl kainų lygio pokyčio;</w:t>
            </w:r>
          </w:p>
          <w:p w14:paraId="662EA503" w14:textId="358A9EE4" w:rsidR="00813DBE" w:rsidRDefault="00813DBE" w:rsidP="00813DBE">
            <w:pPr>
              <w:rPr>
                <w:color w:val="FF0000"/>
                <w:kern w:val="2"/>
                <w:szCs w:val="24"/>
              </w:rPr>
            </w:pPr>
            <w:r w:rsidRPr="008F4325">
              <w:rPr>
                <w:kern w:val="2"/>
                <w:szCs w:val="24"/>
              </w:rPr>
              <w:t xml:space="preserve">5.3.4. </w:t>
            </w:r>
            <w:r w:rsidR="008F4325">
              <w:rPr>
                <w:kern w:val="2"/>
                <w:szCs w:val="24"/>
              </w:rPr>
              <w:t>netaikoma</w:t>
            </w:r>
            <w:r w:rsidRPr="008F4325">
              <w:rPr>
                <w:kern w:val="2"/>
                <w:szCs w:val="24"/>
              </w:rPr>
              <w:t>.</w:t>
            </w:r>
          </w:p>
        </w:tc>
      </w:tr>
      <w:tr w:rsidR="00813DBE" w14:paraId="493E8FAB" w14:textId="77777777">
        <w:trPr>
          <w:trHeight w:val="300"/>
        </w:trPr>
        <w:tc>
          <w:tcPr>
            <w:tcW w:w="3094" w:type="dxa"/>
            <w:gridSpan w:val="2"/>
          </w:tcPr>
          <w:p w14:paraId="2F363431" w14:textId="77777777" w:rsidR="00813DBE" w:rsidRDefault="00813DBE" w:rsidP="00813DBE">
            <w:pPr>
              <w:rPr>
                <w:b/>
                <w:kern w:val="2"/>
                <w:szCs w:val="24"/>
              </w:rPr>
            </w:pPr>
            <w:r>
              <w:rPr>
                <w:b/>
                <w:kern w:val="2"/>
                <w:szCs w:val="24"/>
              </w:rPr>
              <w:t>5.3.1. Sutarties kainos / įkainių peržiūra dėl PVM tarifo pasikeitimo</w:t>
            </w:r>
          </w:p>
        </w:tc>
        <w:tc>
          <w:tcPr>
            <w:tcW w:w="6441" w:type="dxa"/>
            <w:gridSpan w:val="2"/>
          </w:tcPr>
          <w:p w14:paraId="4D7D126B" w14:textId="77777777" w:rsidR="00813DBE" w:rsidRDefault="00813DBE" w:rsidP="00813DBE">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813DBE" w:rsidRDefault="00813DBE" w:rsidP="00813DBE">
            <w:pPr>
              <w:rPr>
                <w:kern w:val="2"/>
                <w:szCs w:val="24"/>
              </w:rPr>
            </w:pPr>
          </w:p>
          <w:p w14:paraId="20571E9F" w14:textId="1C8EDE89" w:rsidR="00813DBE" w:rsidRPr="001725E8" w:rsidRDefault="00813DBE" w:rsidP="00813DBE">
            <w:pPr>
              <w:rPr>
                <w:color w:val="FF0000"/>
                <w:kern w:val="2"/>
                <w:szCs w:val="24"/>
              </w:rPr>
            </w:pPr>
            <w:r>
              <w:rPr>
                <w:kern w:val="2"/>
                <w:szCs w:val="24"/>
              </w:rPr>
              <w:t xml:space="preserve">Perskaičiavimas įforminamas Susitarimu ne vėliau kaip per </w:t>
            </w:r>
            <w:r w:rsidR="001725E8" w:rsidRPr="001725E8">
              <w:rPr>
                <w:kern w:val="2"/>
                <w:szCs w:val="24"/>
              </w:rPr>
              <w:t>10 darbo dienų</w:t>
            </w:r>
            <w:r w:rsidRPr="001725E8">
              <w:rPr>
                <w:kern w:val="2"/>
                <w:szCs w:val="24"/>
              </w:rPr>
              <w:t xml:space="preserve"> </w:t>
            </w:r>
            <w:r>
              <w:rPr>
                <w:kern w:val="2"/>
                <w:szCs w:val="24"/>
              </w:rPr>
              <w:t xml:space="preserve">nuo PVM mokėjimą reglamentuojančių teisės aktų </w:t>
            </w:r>
            <w:r>
              <w:rPr>
                <w:kern w:val="2"/>
                <w:szCs w:val="24"/>
              </w:rPr>
              <w:lastRenderedPageBreak/>
              <w:t>pasikeitimo, kuris tampa neatskiriama Sutarties dalimi. Perskaičiuota (-as) Sutarties kaina / įkainiai taikoma (-i) už tą P</w:t>
            </w:r>
            <w:r>
              <w:rPr>
                <w:szCs w:val="24"/>
              </w:rPr>
              <w:t>aslaugų</w:t>
            </w:r>
            <w:r>
              <w:rPr>
                <w:kern w:val="2"/>
                <w:szCs w:val="24"/>
              </w:rPr>
              <w:t xml:space="preserve"> dalį, kurios bus teikiam</w:t>
            </w:r>
            <w:r w:rsidRPr="001725E8">
              <w:rPr>
                <w:kern w:val="2"/>
                <w:szCs w:val="24"/>
              </w:rPr>
              <w:t>os nuo Šalių pasirašyto Susitarimo įsigaliojimo dienos</w:t>
            </w:r>
            <w:r w:rsidR="001725E8" w:rsidRPr="001725E8">
              <w:rPr>
                <w:kern w:val="2"/>
                <w:szCs w:val="24"/>
              </w:rPr>
              <w:t>.</w:t>
            </w:r>
          </w:p>
        </w:tc>
      </w:tr>
      <w:tr w:rsidR="00813DBE" w14:paraId="664B1697" w14:textId="77777777">
        <w:trPr>
          <w:trHeight w:val="300"/>
        </w:trPr>
        <w:tc>
          <w:tcPr>
            <w:tcW w:w="3094" w:type="dxa"/>
            <w:gridSpan w:val="2"/>
          </w:tcPr>
          <w:p w14:paraId="001A6369" w14:textId="77777777" w:rsidR="00813DBE" w:rsidRDefault="00813DBE" w:rsidP="00813DBE">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813DBE" w:rsidRDefault="00813DBE" w:rsidP="00813DBE">
            <w:pPr>
              <w:rPr>
                <w:kern w:val="2"/>
                <w:szCs w:val="24"/>
              </w:rPr>
            </w:pPr>
            <w:r>
              <w:rPr>
                <w:kern w:val="2"/>
                <w:szCs w:val="24"/>
              </w:rPr>
              <w:t>Netaikoma</w:t>
            </w:r>
          </w:p>
          <w:p w14:paraId="5772B308" w14:textId="2FFBEFEF" w:rsidR="00813DBE" w:rsidRDefault="00813DBE" w:rsidP="00813DBE">
            <w:pPr>
              <w:rPr>
                <w:szCs w:val="24"/>
              </w:rPr>
            </w:pPr>
          </w:p>
        </w:tc>
      </w:tr>
      <w:tr w:rsidR="002D24CF" w14:paraId="022882B0" w14:textId="77777777">
        <w:trPr>
          <w:trHeight w:val="300"/>
        </w:trPr>
        <w:tc>
          <w:tcPr>
            <w:tcW w:w="3094" w:type="dxa"/>
            <w:gridSpan w:val="2"/>
          </w:tcPr>
          <w:p w14:paraId="6060A47B" w14:textId="7CE0D2FA" w:rsidR="002D24CF" w:rsidRDefault="002D24CF" w:rsidP="002D24CF">
            <w:pPr>
              <w:rPr>
                <w:bCs/>
                <w:kern w:val="2"/>
                <w:szCs w:val="24"/>
              </w:rPr>
            </w:pPr>
            <w:r>
              <w:rPr>
                <w:b/>
                <w:kern w:val="2"/>
                <w:szCs w:val="24"/>
              </w:rPr>
              <w:t>5.3.3. Sutarties kainos / įkainių peržiūra dėl kainų lygio pokyčio</w:t>
            </w:r>
          </w:p>
          <w:p w14:paraId="7692EB0E" w14:textId="77777777" w:rsidR="002D24CF" w:rsidRDefault="002D24CF" w:rsidP="002D24CF">
            <w:pPr>
              <w:rPr>
                <w:kern w:val="2"/>
                <w:szCs w:val="24"/>
              </w:rPr>
            </w:pPr>
          </w:p>
          <w:p w14:paraId="34D2BE09" w14:textId="4111C831" w:rsidR="002D24CF" w:rsidRDefault="002D24CF" w:rsidP="002D24CF">
            <w:pPr>
              <w:rPr>
                <w:b/>
                <w:kern w:val="2"/>
                <w:szCs w:val="24"/>
              </w:rPr>
            </w:pPr>
          </w:p>
        </w:tc>
        <w:tc>
          <w:tcPr>
            <w:tcW w:w="6441" w:type="dxa"/>
            <w:gridSpan w:val="2"/>
          </w:tcPr>
          <w:p w14:paraId="49D8871E" w14:textId="77777777" w:rsidR="002D24CF" w:rsidRPr="002D24CF" w:rsidRDefault="002D24CF" w:rsidP="002D24CF">
            <w:pPr>
              <w:jc w:val="both"/>
              <w:rPr>
                <w:szCs w:val="24"/>
              </w:rPr>
            </w:pPr>
            <w:r w:rsidRPr="002D24CF">
              <w:rPr>
                <w:color w:val="000000"/>
                <w:szCs w:val="24"/>
              </w:rPr>
              <w:t xml:space="preserve">5.3.3.1. </w:t>
            </w:r>
            <w:r w:rsidRPr="002D24CF">
              <w:rPr>
                <w:szCs w:val="24"/>
                <w:lang w:eastAsia="lt-LT"/>
              </w:rPr>
              <w:t xml:space="preserve">Sutarties vykdymo laikotarpiu Sutarties kaina pagal statybos sąnaudų elementų kainų pokytį </w:t>
            </w:r>
            <w:r w:rsidRPr="002D24CF">
              <w:rPr>
                <w:szCs w:val="24"/>
              </w:rPr>
              <w:t xml:space="preserve">(statinių tipas – Inžineriniai statiniai) 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 lyginant einamųjų metų mėnesio kainas su praėjusių metų to paties mėnesio kainomis, yra didesnis kaip 10 (dešimt) procentų, o paskesnių perskaičiavimų metu – statybos sąnaudų elementų kainų pokytis (statinių tipas – Inžineriniai statiniai), lyginant einamojo metų mėnesio kainas su prieš tai buvusio perskaičiavimo metu nustatyta kaina, yra didesnis negu 10 (dešimt) procentų. </w:t>
            </w:r>
          </w:p>
          <w:p w14:paraId="12C458A7" w14:textId="77777777" w:rsidR="002D24CF" w:rsidRPr="002D24CF" w:rsidRDefault="002D24CF" w:rsidP="002D24CF">
            <w:pPr>
              <w:contextualSpacing/>
              <w:jc w:val="both"/>
              <w:rPr>
                <w:szCs w:val="24"/>
                <w:lang w:eastAsia="lt-LT"/>
              </w:rPr>
            </w:pPr>
            <w:r w:rsidRPr="002D24CF">
              <w:rPr>
                <w:szCs w:val="24"/>
                <w:lang w:eastAsia="lt-LT"/>
              </w:rPr>
              <w:t>5.3.3.2. Sutarties kainos perskaičiavimo eiga:</w:t>
            </w:r>
          </w:p>
          <w:p w14:paraId="1189AE7A" w14:textId="77777777" w:rsidR="002D24CF" w:rsidRPr="002D24CF" w:rsidRDefault="002D24CF" w:rsidP="002D24CF">
            <w:pPr>
              <w:tabs>
                <w:tab w:val="left" w:pos="1560"/>
              </w:tabs>
              <w:suppressAutoHyphens/>
              <w:autoSpaceDE w:val="0"/>
              <w:autoSpaceDN w:val="0"/>
              <w:adjustRightInd w:val="0"/>
              <w:jc w:val="both"/>
              <w:rPr>
                <w:szCs w:val="24"/>
              </w:rPr>
            </w:pPr>
            <w:bookmarkStart w:id="8" w:name="_Hlk90644142"/>
            <w:r w:rsidRPr="002D24CF">
              <w:rPr>
                <w:szCs w:val="24"/>
              </w:rPr>
              <w:t>5.3.3.2.1. 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8"/>
          </w:p>
          <w:p w14:paraId="69F72D73" w14:textId="77777777" w:rsidR="002D24CF" w:rsidRPr="002D24CF" w:rsidRDefault="002D24CF" w:rsidP="002D24CF">
            <w:pPr>
              <w:tabs>
                <w:tab w:val="left" w:pos="1418"/>
                <w:tab w:val="left" w:pos="1560"/>
              </w:tabs>
              <w:suppressAutoHyphens/>
              <w:autoSpaceDE w:val="0"/>
              <w:autoSpaceDN w:val="0"/>
              <w:adjustRightInd w:val="0"/>
              <w:jc w:val="both"/>
              <w:rPr>
                <w:szCs w:val="24"/>
              </w:rPr>
            </w:pPr>
            <w:bookmarkStart w:id="9" w:name="_Hlk90644175"/>
            <w:r w:rsidRPr="002D24CF">
              <w:rPr>
                <w:szCs w:val="24"/>
              </w:rPr>
              <w:t>5.3.3.2.2. Pirmojo perskaičiavimo metu užfiksuojama nesuteiktų Paslaugų dalis, tai yra ta Paslaugų kainos dalis, kuri lieka iš Paslaugų kainos, nurodytos Specialiųjų sąlygų 5.2.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9"/>
          </w:p>
          <w:p w14:paraId="4A977848" w14:textId="77777777" w:rsidR="002D24CF" w:rsidRPr="002D24CF" w:rsidRDefault="002D24CF" w:rsidP="002D24CF">
            <w:pPr>
              <w:tabs>
                <w:tab w:val="left" w:pos="993"/>
                <w:tab w:val="left" w:pos="1276"/>
                <w:tab w:val="left" w:pos="1418"/>
                <w:tab w:val="left" w:pos="1560"/>
              </w:tabs>
              <w:suppressAutoHyphens/>
              <w:autoSpaceDE w:val="0"/>
              <w:autoSpaceDN w:val="0"/>
              <w:adjustRightInd w:val="0"/>
              <w:contextualSpacing/>
              <w:jc w:val="both"/>
              <w:rPr>
                <w:szCs w:val="24"/>
              </w:rPr>
            </w:pPr>
            <w:bookmarkStart w:id="10" w:name="_Hlk90644205"/>
            <w:r w:rsidRPr="002D24CF">
              <w:rPr>
                <w:szCs w:val="24"/>
              </w:rPr>
              <w:t>5.3.3.2.3. Nesuteiktų Paslaugų kaina padauginama iš Indekso pokyčio koeficiento.</w:t>
            </w:r>
          </w:p>
          <w:p w14:paraId="2FEE4463" w14:textId="77777777" w:rsidR="002D24CF" w:rsidRPr="002D24CF" w:rsidRDefault="002D24CF" w:rsidP="002D24CF">
            <w:pPr>
              <w:tabs>
                <w:tab w:val="left" w:pos="1134"/>
                <w:tab w:val="left" w:pos="1276"/>
                <w:tab w:val="left" w:pos="1418"/>
                <w:tab w:val="left" w:pos="1560"/>
              </w:tabs>
              <w:suppressAutoHyphens/>
              <w:autoSpaceDE w:val="0"/>
              <w:autoSpaceDN w:val="0"/>
              <w:adjustRightInd w:val="0"/>
              <w:jc w:val="both"/>
              <w:rPr>
                <w:szCs w:val="24"/>
              </w:rPr>
            </w:pPr>
            <w:r w:rsidRPr="002D24CF">
              <w:rPr>
                <w:szCs w:val="24"/>
              </w:rPr>
              <w:t>5.3.3.2.4. Indekso pokyčio koeficientas (K):K = IPb/IPr;</w:t>
            </w:r>
          </w:p>
          <w:p w14:paraId="62C268D2" w14:textId="77777777" w:rsidR="002D24CF" w:rsidRPr="002D24CF" w:rsidRDefault="002D24CF" w:rsidP="002D24CF">
            <w:pPr>
              <w:tabs>
                <w:tab w:val="left" w:pos="993"/>
                <w:tab w:val="left" w:pos="1276"/>
                <w:tab w:val="left" w:pos="1418"/>
                <w:tab w:val="left" w:pos="1560"/>
              </w:tabs>
              <w:suppressAutoHyphens/>
              <w:autoSpaceDE w:val="0"/>
              <w:autoSpaceDN w:val="0"/>
              <w:adjustRightInd w:val="0"/>
              <w:jc w:val="both"/>
              <w:rPr>
                <w:szCs w:val="24"/>
              </w:rPr>
            </w:pPr>
            <w:r w:rsidRPr="002D24CF">
              <w:rPr>
                <w:szCs w:val="24"/>
              </w:rPr>
              <w:lastRenderedPageBreak/>
              <w:t xml:space="preserve">5.3.3.2.5. IPr – indekso reikšmė laikotarpio pradžioje, kuri yra ne ankstesnė, negu pasiūlymų pateikimo pirkimo termino pabaigos diena; </w:t>
            </w:r>
          </w:p>
          <w:p w14:paraId="573C3ED8" w14:textId="77777777" w:rsidR="002D24CF" w:rsidRPr="002D24CF" w:rsidRDefault="002D24CF" w:rsidP="002D24CF">
            <w:pPr>
              <w:tabs>
                <w:tab w:val="left" w:pos="993"/>
                <w:tab w:val="left" w:pos="1560"/>
              </w:tabs>
              <w:suppressAutoHyphens/>
              <w:autoSpaceDE w:val="0"/>
              <w:autoSpaceDN w:val="0"/>
              <w:adjustRightInd w:val="0"/>
              <w:jc w:val="both"/>
              <w:rPr>
                <w:szCs w:val="24"/>
              </w:rPr>
            </w:pPr>
            <w:r w:rsidRPr="002D24CF">
              <w:rPr>
                <w:szCs w:val="24"/>
              </w:rPr>
              <w:t>5.3.3.2.6. IPb– indekso reikšmė laikotarpio pabaigoje, kuri yra ne vėlesnė, negu paskutiniojo Paslaugų priėmimo-perdavimo akto pasirašymo diena;</w:t>
            </w:r>
            <w:bookmarkEnd w:id="10"/>
          </w:p>
          <w:p w14:paraId="3D43B64A" w14:textId="77777777" w:rsidR="002D24CF" w:rsidRPr="002D24CF" w:rsidRDefault="002D24CF" w:rsidP="002D24CF">
            <w:pPr>
              <w:tabs>
                <w:tab w:val="left" w:pos="1560"/>
              </w:tabs>
              <w:suppressAutoHyphens/>
              <w:autoSpaceDE w:val="0"/>
              <w:autoSpaceDN w:val="0"/>
              <w:adjustRightInd w:val="0"/>
              <w:jc w:val="both"/>
              <w:rPr>
                <w:szCs w:val="24"/>
              </w:rPr>
            </w:pPr>
            <w:r w:rsidRPr="002D24CF">
              <w:rPr>
                <w:szCs w:val="24"/>
              </w:rPr>
              <w:t>5.3.3.2.7. Indekso reikšmių šaltinis – Valstybės duomenų agentūros duomenų bazės. Šiuos indeksus galima rasti (žingsniai):</w:t>
            </w:r>
          </w:p>
          <w:p w14:paraId="69B51C35" w14:textId="77777777" w:rsidR="002D24CF" w:rsidRPr="002D24CF" w:rsidRDefault="002D24CF" w:rsidP="002D24CF">
            <w:pPr>
              <w:tabs>
                <w:tab w:val="left" w:pos="1701"/>
              </w:tabs>
              <w:suppressAutoHyphens/>
              <w:autoSpaceDE w:val="0"/>
              <w:autoSpaceDN w:val="0"/>
              <w:adjustRightInd w:val="0"/>
              <w:jc w:val="both"/>
              <w:rPr>
                <w:szCs w:val="24"/>
              </w:rPr>
            </w:pPr>
            <w:r w:rsidRPr="002D24CF">
              <w:rPr>
                <w:szCs w:val="24"/>
              </w:rPr>
              <w:t xml:space="preserve">5.3.3.2.7.1. </w:t>
            </w:r>
            <w:hyperlink r:id="rId13" w:history="1">
              <w:r w:rsidRPr="002D24CF">
                <w:rPr>
                  <w:rStyle w:val="Hipersaitas"/>
                  <w:szCs w:val="24"/>
                </w:rPr>
                <w:t>https://osp.stat.gov.lt</w:t>
              </w:r>
            </w:hyperlink>
            <w:r w:rsidRPr="002D24CF">
              <w:rPr>
                <w:szCs w:val="24"/>
              </w:rPr>
              <w:t>;</w:t>
            </w:r>
          </w:p>
          <w:p w14:paraId="64080999" w14:textId="77777777" w:rsidR="002D24CF" w:rsidRPr="002D24CF" w:rsidRDefault="002D24CF" w:rsidP="002D24CF">
            <w:pPr>
              <w:tabs>
                <w:tab w:val="left" w:pos="1701"/>
              </w:tabs>
              <w:suppressAutoHyphens/>
              <w:autoSpaceDE w:val="0"/>
              <w:autoSpaceDN w:val="0"/>
              <w:adjustRightInd w:val="0"/>
              <w:jc w:val="both"/>
              <w:rPr>
                <w:szCs w:val="24"/>
              </w:rPr>
            </w:pPr>
            <w:r w:rsidRPr="002D24CF">
              <w:rPr>
                <w:szCs w:val="24"/>
              </w:rPr>
              <w:t>5.3.3.2.7.2. Visi rodikliai;</w:t>
            </w:r>
          </w:p>
          <w:p w14:paraId="23652573" w14:textId="77777777" w:rsidR="002D24CF" w:rsidRPr="002D24CF" w:rsidRDefault="002D24CF" w:rsidP="002D24CF">
            <w:pPr>
              <w:tabs>
                <w:tab w:val="left" w:pos="1701"/>
              </w:tabs>
              <w:jc w:val="both"/>
              <w:rPr>
                <w:szCs w:val="24"/>
              </w:rPr>
            </w:pPr>
            <w:r w:rsidRPr="002D24CF">
              <w:rPr>
                <w:szCs w:val="24"/>
              </w:rPr>
              <w:t>5.3.3.2.7.3. Rodiklių duomenų bazė;</w:t>
            </w:r>
          </w:p>
          <w:p w14:paraId="7A5A71B5" w14:textId="77777777" w:rsidR="002D24CF" w:rsidRPr="002D24CF" w:rsidRDefault="002D24CF" w:rsidP="002D24CF">
            <w:pPr>
              <w:tabs>
                <w:tab w:val="left" w:pos="1701"/>
              </w:tabs>
              <w:jc w:val="both"/>
              <w:rPr>
                <w:szCs w:val="24"/>
              </w:rPr>
            </w:pPr>
            <w:r w:rsidRPr="002D24CF">
              <w:rPr>
                <w:szCs w:val="24"/>
              </w:rPr>
              <w:t>5.3.3.2.7.4. Pagal temą;</w:t>
            </w:r>
          </w:p>
          <w:p w14:paraId="7AC93126" w14:textId="77777777" w:rsidR="002D24CF" w:rsidRPr="002D24CF" w:rsidRDefault="002D24CF" w:rsidP="002D24CF">
            <w:pPr>
              <w:tabs>
                <w:tab w:val="left" w:pos="1701"/>
              </w:tabs>
              <w:jc w:val="both"/>
              <w:rPr>
                <w:szCs w:val="24"/>
              </w:rPr>
            </w:pPr>
            <w:r w:rsidRPr="002D24CF">
              <w:rPr>
                <w:szCs w:val="24"/>
              </w:rPr>
              <w:t>5.3.3.2.7.5. Ūkis ir finansai (makroekonomika);</w:t>
            </w:r>
          </w:p>
          <w:p w14:paraId="136F7D83" w14:textId="77777777" w:rsidR="002D24CF" w:rsidRPr="002D24CF" w:rsidRDefault="002D24CF" w:rsidP="002D24CF">
            <w:pPr>
              <w:tabs>
                <w:tab w:val="left" w:pos="1701"/>
              </w:tabs>
              <w:jc w:val="both"/>
              <w:rPr>
                <w:szCs w:val="24"/>
              </w:rPr>
            </w:pPr>
            <w:r w:rsidRPr="002D24CF">
              <w:rPr>
                <w:szCs w:val="24"/>
              </w:rPr>
              <w:t>5.3.3.2.7.6. Kainų indeksai, pokyčiai ir kainos;</w:t>
            </w:r>
          </w:p>
          <w:p w14:paraId="372EC410" w14:textId="77777777" w:rsidR="002D24CF" w:rsidRPr="002D24CF" w:rsidRDefault="002D24CF" w:rsidP="002D24CF">
            <w:pPr>
              <w:tabs>
                <w:tab w:val="left" w:pos="1701"/>
              </w:tabs>
              <w:jc w:val="both"/>
              <w:rPr>
                <w:szCs w:val="24"/>
              </w:rPr>
            </w:pPr>
            <w:r w:rsidRPr="002D24CF">
              <w:rPr>
                <w:szCs w:val="24"/>
              </w:rPr>
              <w:t>5.3.3.2.7.7. Statybos sąnaudų elementų kainų indeksai (SSKI), kainų pokyčiai ir svoriai;</w:t>
            </w:r>
          </w:p>
          <w:p w14:paraId="18245981" w14:textId="77777777" w:rsidR="002D24CF" w:rsidRPr="002D24CF" w:rsidRDefault="002D24CF" w:rsidP="002D24CF">
            <w:pPr>
              <w:tabs>
                <w:tab w:val="left" w:pos="1701"/>
              </w:tabs>
              <w:jc w:val="both"/>
              <w:rPr>
                <w:szCs w:val="24"/>
              </w:rPr>
            </w:pPr>
            <w:r w:rsidRPr="002D24CF">
              <w:rPr>
                <w:szCs w:val="24"/>
              </w:rPr>
              <w:t>5.3.3.2.7.8. Statybos sąnaudų elementų kainų indeksai;</w:t>
            </w:r>
          </w:p>
          <w:p w14:paraId="458A6C79" w14:textId="77777777" w:rsidR="002D24CF" w:rsidRPr="002D24CF" w:rsidRDefault="002D24CF" w:rsidP="002D24CF">
            <w:pPr>
              <w:tabs>
                <w:tab w:val="left" w:pos="1701"/>
              </w:tabs>
              <w:jc w:val="both"/>
              <w:rPr>
                <w:szCs w:val="24"/>
              </w:rPr>
            </w:pPr>
            <w:r w:rsidRPr="002D24CF">
              <w:rPr>
                <w:szCs w:val="24"/>
              </w:rPr>
              <w:t>5.3.3.2.7.9. Statybos sąnaudų elementų kainų indeksai (2021 m. – 100);</w:t>
            </w:r>
          </w:p>
          <w:p w14:paraId="6A704A27" w14:textId="77777777" w:rsidR="002D24CF" w:rsidRPr="002D24CF" w:rsidRDefault="002D24CF" w:rsidP="002D24CF">
            <w:pPr>
              <w:tabs>
                <w:tab w:val="left" w:pos="1843"/>
              </w:tabs>
              <w:jc w:val="both"/>
              <w:rPr>
                <w:szCs w:val="24"/>
              </w:rPr>
            </w:pPr>
            <w:r w:rsidRPr="002D24CF">
              <w:rPr>
                <w:szCs w:val="24"/>
              </w:rPr>
              <w:t>5.3.3.2.7.10. Pasirenkama „Darbo užmokestis ir pridėtinės išlaidos“;</w:t>
            </w:r>
          </w:p>
          <w:p w14:paraId="70D99F18" w14:textId="77777777" w:rsidR="002D24CF" w:rsidRPr="002D24CF" w:rsidRDefault="002D24CF" w:rsidP="002D24CF">
            <w:pPr>
              <w:tabs>
                <w:tab w:val="left" w:pos="1701"/>
              </w:tabs>
              <w:contextualSpacing/>
              <w:jc w:val="both"/>
              <w:rPr>
                <w:szCs w:val="24"/>
                <w:lang w:eastAsia="lt-LT"/>
              </w:rPr>
            </w:pPr>
            <w:r w:rsidRPr="002D24CF">
              <w:rPr>
                <w:szCs w:val="24"/>
              </w:rPr>
              <w:t>5.3.3.2.7.11. Nurodome laikotarpį.</w:t>
            </w:r>
          </w:p>
          <w:p w14:paraId="38752C12" w14:textId="6B4F5529" w:rsidR="002D24CF" w:rsidRPr="00BE18E6" w:rsidRDefault="002D24CF" w:rsidP="00BE18E6">
            <w:pPr>
              <w:tabs>
                <w:tab w:val="left" w:pos="993"/>
              </w:tabs>
              <w:suppressAutoHyphens/>
              <w:jc w:val="both"/>
              <w:rPr>
                <w:szCs w:val="24"/>
              </w:rPr>
            </w:pPr>
            <w:r w:rsidRPr="002D24CF">
              <w:rPr>
                <w:szCs w:val="24"/>
                <w:lang w:eastAsia="lt-LT"/>
              </w:rPr>
              <w:t>5.3.3.3. Sutarties kainos pataisymas pagal statybos sąnaudų elementų kainų pokytį atliekamas iki ateinančio mėnesio 21 (dvidešimt pirmos) dienos. Šis pakeitimas įforminamas papildomu Šalių susitarimu. Pataisyta Sutarties kaina įsigalioja nuo papildomo Šalių susitarimo pasirašymo mėnesio pirmos dienos. Sutarties kainos peržiūra netaikoma, jeigu dėl Tiekėjo kaltės vėluojama vykdyti įsipareigojimus pagal Sutartį.</w:t>
            </w:r>
          </w:p>
        </w:tc>
      </w:tr>
      <w:tr w:rsidR="002D24CF" w14:paraId="6D143C7C" w14:textId="77777777">
        <w:trPr>
          <w:trHeight w:val="300"/>
        </w:trPr>
        <w:tc>
          <w:tcPr>
            <w:tcW w:w="3094" w:type="dxa"/>
            <w:gridSpan w:val="2"/>
          </w:tcPr>
          <w:p w14:paraId="672A4CBD" w14:textId="77777777" w:rsidR="002D24CF" w:rsidRDefault="002D24CF" w:rsidP="002D24C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2D24CF" w:rsidRDefault="002D24CF" w:rsidP="002D24CF">
            <w:pPr>
              <w:rPr>
                <w:kern w:val="2"/>
                <w:szCs w:val="24"/>
              </w:rPr>
            </w:pPr>
            <w:r>
              <w:rPr>
                <w:kern w:val="2"/>
                <w:szCs w:val="24"/>
              </w:rPr>
              <w:t>Netaikoma</w:t>
            </w:r>
          </w:p>
          <w:p w14:paraId="61574C3A" w14:textId="41472A02" w:rsidR="002D24CF" w:rsidRDefault="002D24CF" w:rsidP="002D24CF">
            <w:pPr>
              <w:rPr>
                <w:szCs w:val="24"/>
              </w:rPr>
            </w:pPr>
          </w:p>
        </w:tc>
      </w:tr>
      <w:tr w:rsidR="002D24CF" w14:paraId="22049506" w14:textId="77777777">
        <w:trPr>
          <w:trHeight w:val="300"/>
        </w:trPr>
        <w:tc>
          <w:tcPr>
            <w:tcW w:w="3094" w:type="dxa"/>
            <w:gridSpan w:val="2"/>
          </w:tcPr>
          <w:p w14:paraId="3C616512" w14:textId="77777777" w:rsidR="002D24CF" w:rsidRDefault="002D24CF" w:rsidP="002D24C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635ADA3" w:rsidR="002D24CF" w:rsidRDefault="00B4663F" w:rsidP="005D38EC">
            <w:pPr>
              <w:jc w:val="both"/>
              <w:rPr>
                <w:szCs w:val="24"/>
              </w:rPr>
            </w:pPr>
            <w:r w:rsidRPr="00B4663F">
              <w:rPr>
                <w:szCs w:val="24"/>
              </w:rPr>
              <w:t>Pirkėjas, esant būtinybei, Bendrosiose sąlygose nustatyta tvarka įsigis papildomų paslaugų arba atsisakys kai kurių Sutartyje numatytų paslaugų.</w:t>
            </w:r>
          </w:p>
        </w:tc>
      </w:tr>
      <w:tr w:rsidR="002D24CF" w14:paraId="64F75697" w14:textId="77777777">
        <w:trPr>
          <w:trHeight w:val="300"/>
        </w:trPr>
        <w:tc>
          <w:tcPr>
            <w:tcW w:w="3094" w:type="dxa"/>
            <w:gridSpan w:val="2"/>
          </w:tcPr>
          <w:p w14:paraId="24D5D914" w14:textId="77777777" w:rsidR="002D24CF" w:rsidRDefault="002D24CF" w:rsidP="002D24CF">
            <w:pPr>
              <w:rPr>
                <w:b/>
                <w:kern w:val="2"/>
                <w:szCs w:val="24"/>
              </w:rPr>
            </w:pPr>
            <w:r>
              <w:rPr>
                <w:b/>
                <w:kern w:val="2"/>
                <w:szCs w:val="24"/>
              </w:rPr>
              <w:t>5.5. Atsiskaitymo su Tiekėju terminas ir tvarka</w:t>
            </w:r>
          </w:p>
        </w:tc>
        <w:tc>
          <w:tcPr>
            <w:tcW w:w="6441" w:type="dxa"/>
            <w:gridSpan w:val="2"/>
          </w:tcPr>
          <w:p w14:paraId="51E02C2D" w14:textId="77777777" w:rsidR="005D38EC" w:rsidRPr="005D38EC" w:rsidRDefault="005D38EC" w:rsidP="005D38EC">
            <w:pPr>
              <w:jc w:val="both"/>
              <w:rPr>
                <w:kern w:val="2"/>
                <w:szCs w:val="24"/>
              </w:rPr>
            </w:pPr>
            <w:r w:rsidRPr="005D38EC">
              <w:rPr>
                <w:kern w:val="2"/>
                <w:szCs w:val="24"/>
              </w:rPr>
              <w:t>5.5.2. Mokėjimai Tiekėjui už suteiktas Paslaugas, numatytas Specialiųjų sąlygų 3.1.1.-3.1.6., 3.1.8. papunkčiuose, atliekami vadovaujantis Techninės specifikacijos 6 punkte nurodytomis atliktomis paslaugomis tokia tvarka:</w:t>
            </w:r>
          </w:p>
          <w:p w14:paraId="200BA400" w14:textId="4FA1C8E8" w:rsidR="005D38EC" w:rsidRPr="005D38EC" w:rsidRDefault="005D38EC" w:rsidP="005D38EC">
            <w:pPr>
              <w:jc w:val="both"/>
              <w:rPr>
                <w:kern w:val="2"/>
                <w:szCs w:val="24"/>
              </w:rPr>
            </w:pPr>
            <w:r w:rsidRPr="005D38EC">
              <w:rPr>
                <w:kern w:val="2"/>
                <w:szCs w:val="24"/>
              </w:rPr>
              <w:t xml:space="preserve">5.5.2.1. Pirmas mokėjimas, kuris sudaro </w:t>
            </w:r>
            <w:r w:rsidRPr="005D38EC">
              <w:rPr>
                <w:b/>
                <w:bCs/>
                <w:kern w:val="2"/>
                <w:szCs w:val="24"/>
              </w:rPr>
              <w:t>30 proc.</w:t>
            </w:r>
            <w:r w:rsidRPr="005D38EC">
              <w:rPr>
                <w:kern w:val="2"/>
                <w:szCs w:val="24"/>
              </w:rPr>
              <w:t xml:space="preserve"> visos Specialiųjų sąlygų 5.2.3.1.1. punkte nurodytos kainos, atliekamas Tiekėjui </w:t>
            </w:r>
            <w:r>
              <w:rPr>
                <w:kern w:val="2"/>
                <w:szCs w:val="24"/>
              </w:rPr>
              <w:t>atlikus s</w:t>
            </w:r>
            <w:r w:rsidRPr="00B9740B">
              <w:rPr>
                <w:szCs w:val="24"/>
              </w:rPr>
              <w:t>tatybinių inžinerinių geodezinių ir geologinių bei kitų tyrinėjim</w:t>
            </w:r>
            <w:r>
              <w:rPr>
                <w:szCs w:val="24"/>
              </w:rPr>
              <w:t xml:space="preserve">us </w:t>
            </w:r>
            <w:r w:rsidRPr="00B9740B">
              <w:rPr>
                <w:szCs w:val="24"/>
              </w:rPr>
              <w:t>pagal techninės</w:t>
            </w:r>
            <w:r>
              <w:rPr>
                <w:szCs w:val="24"/>
              </w:rPr>
              <w:t>e</w:t>
            </w:r>
            <w:r w:rsidRPr="00B9740B">
              <w:rPr>
                <w:szCs w:val="24"/>
              </w:rPr>
              <w:t xml:space="preserve"> </w:t>
            </w:r>
            <w:r w:rsidRPr="00B9740B">
              <w:rPr>
                <w:color w:val="171717"/>
                <w:szCs w:val="24"/>
              </w:rPr>
              <w:t>specifikacijos</w:t>
            </w:r>
            <w:r>
              <w:rPr>
                <w:color w:val="171717"/>
                <w:szCs w:val="24"/>
              </w:rPr>
              <w:t>e</w:t>
            </w:r>
            <w:r w:rsidRPr="00B9740B">
              <w:rPr>
                <w:color w:val="171717"/>
                <w:szCs w:val="24"/>
              </w:rPr>
              <w:t xml:space="preserve"> </w:t>
            </w:r>
            <w:r>
              <w:rPr>
                <w:color w:val="171717"/>
                <w:szCs w:val="24"/>
              </w:rPr>
              <w:t xml:space="preserve">nurodytus </w:t>
            </w:r>
            <w:r w:rsidRPr="00B9740B">
              <w:rPr>
                <w:color w:val="171717"/>
                <w:szCs w:val="24"/>
              </w:rPr>
              <w:t>reikalavimus</w:t>
            </w:r>
            <w:r w:rsidRPr="005D38EC">
              <w:rPr>
                <w:kern w:val="2"/>
                <w:szCs w:val="24"/>
              </w:rPr>
              <w:t>;</w:t>
            </w:r>
          </w:p>
          <w:p w14:paraId="799F4BD2" w14:textId="187BDC25" w:rsidR="005D38EC" w:rsidRPr="005D38EC" w:rsidRDefault="005D38EC" w:rsidP="005D38EC">
            <w:pPr>
              <w:jc w:val="both"/>
              <w:rPr>
                <w:kern w:val="2"/>
                <w:szCs w:val="24"/>
              </w:rPr>
            </w:pPr>
            <w:r w:rsidRPr="005D38EC">
              <w:rPr>
                <w:kern w:val="2"/>
                <w:szCs w:val="24"/>
              </w:rPr>
              <w:lastRenderedPageBreak/>
              <w:t xml:space="preserve">5.5.2.2. Antras mokėjimas, kuris sudaro </w:t>
            </w:r>
            <w:r w:rsidRPr="005D38EC">
              <w:rPr>
                <w:b/>
                <w:bCs/>
                <w:kern w:val="2"/>
                <w:szCs w:val="24"/>
              </w:rPr>
              <w:t>20 proc.</w:t>
            </w:r>
            <w:r w:rsidRPr="005D38EC">
              <w:rPr>
                <w:kern w:val="2"/>
                <w:szCs w:val="24"/>
              </w:rPr>
              <w:t xml:space="preserve"> visos Specialiųjų sąlygų 5.2.3.1.1. punkte nurodytos kainos, atliekamas Tiekėjui įvykdžius Paslaugas, nustatytas </w:t>
            </w:r>
            <w:r w:rsidRPr="00813DBE">
              <w:rPr>
                <w:szCs w:val="24"/>
                <w:lang w:eastAsia="lt-LT"/>
              </w:rPr>
              <w:t xml:space="preserve">Paslaugas, nustatytas </w:t>
            </w:r>
            <w:r w:rsidRPr="00E8045E">
              <w:rPr>
                <w:b/>
                <w:bCs/>
                <w:szCs w:val="24"/>
                <w:lang w:eastAsia="lt-LT"/>
              </w:rPr>
              <w:t>objekto Nr. 2</w:t>
            </w:r>
            <w:r>
              <w:rPr>
                <w:szCs w:val="24"/>
                <w:lang w:eastAsia="lt-LT"/>
              </w:rPr>
              <w:t xml:space="preserve"> </w:t>
            </w:r>
            <w:r w:rsidRPr="00813DBE">
              <w:rPr>
                <w:szCs w:val="24"/>
                <w:lang w:eastAsia="lt-LT"/>
              </w:rPr>
              <w:t xml:space="preserve">Techninės specifikacijos </w:t>
            </w:r>
            <w:r w:rsidRPr="00813DBE">
              <w:rPr>
                <w:color w:val="000000" w:themeColor="text1"/>
                <w:szCs w:val="24"/>
                <w:lang w:eastAsia="lt-LT"/>
              </w:rPr>
              <w:t>6.2., 6.3., 6.4. ir 6.5. papunkčiuose</w:t>
            </w:r>
            <w:r>
              <w:rPr>
                <w:color w:val="000000" w:themeColor="text1"/>
                <w:szCs w:val="24"/>
                <w:lang w:eastAsia="lt-LT"/>
              </w:rPr>
              <w:t xml:space="preserve"> ir </w:t>
            </w:r>
            <w:r w:rsidRPr="00E8045E">
              <w:rPr>
                <w:b/>
                <w:bCs/>
                <w:color w:val="000000" w:themeColor="text1"/>
                <w:szCs w:val="24"/>
                <w:lang w:eastAsia="lt-LT"/>
              </w:rPr>
              <w:t>objekto Nr. 4</w:t>
            </w:r>
            <w:r>
              <w:rPr>
                <w:b/>
                <w:bCs/>
                <w:color w:val="000000" w:themeColor="text1"/>
                <w:szCs w:val="24"/>
                <w:lang w:eastAsia="lt-LT"/>
              </w:rPr>
              <w:t xml:space="preserve"> </w:t>
            </w:r>
            <w:r>
              <w:rPr>
                <w:color w:val="000000" w:themeColor="text1"/>
                <w:szCs w:val="24"/>
                <w:lang w:eastAsia="lt-LT"/>
              </w:rPr>
              <w:t>Techninės specifikacijos 6.2, 6.3. ir 6.4 papunkčiuose</w:t>
            </w:r>
            <w:r w:rsidRPr="005D38EC">
              <w:rPr>
                <w:kern w:val="2"/>
                <w:szCs w:val="24"/>
              </w:rPr>
              <w:t>;</w:t>
            </w:r>
          </w:p>
          <w:p w14:paraId="6F2C9D7D" w14:textId="19D3330F" w:rsidR="005D38EC" w:rsidRPr="005D38EC" w:rsidRDefault="005D38EC" w:rsidP="005D38EC">
            <w:pPr>
              <w:jc w:val="both"/>
              <w:rPr>
                <w:kern w:val="2"/>
                <w:szCs w:val="24"/>
              </w:rPr>
            </w:pPr>
            <w:r w:rsidRPr="005D38EC">
              <w:rPr>
                <w:kern w:val="2"/>
                <w:szCs w:val="24"/>
              </w:rPr>
              <w:t xml:space="preserve">5.5.2.3. Trečias mokėjimas, kuris sudaro </w:t>
            </w:r>
            <w:r w:rsidRPr="00FE470F">
              <w:rPr>
                <w:b/>
                <w:bCs/>
                <w:kern w:val="2"/>
                <w:szCs w:val="24"/>
              </w:rPr>
              <w:t>20 proc.</w:t>
            </w:r>
            <w:r w:rsidRPr="005D38EC">
              <w:rPr>
                <w:kern w:val="2"/>
                <w:szCs w:val="24"/>
              </w:rPr>
              <w:t xml:space="preserve"> visos Specialiųjų sąlygų 5.2.3.1.1. punkte nurodytos kainos, atliekamas Tiekėjui įvykdžius Paslaugas, nustatytas </w:t>
            </w:r>
            <w:r w:rsidR="00FE470F" w:rsidRPr="00E8045E">
              <w:rPr>
                <w:b/>
                <w:bCs/>
                <w:szCs w:val="24"/>
                <w:lang w:eastAsia="lt-LT"/>
              </w:rPr>
              <w:t>objekto Nr. 2</w:t>
            </w:r>
            <w:r w:rsidR="00FE470F" w:rsidRPr="00813DBE">
              <w:rPr>
                <w:szCs w:val="24"/>
                <w:lang w:eastAsia="lt-LT"/>
              </w:rPr>
              <w:t xml:space="preserve"> Techninės specifikacijos </w:t>
            </w:r>
            <w:r w:rsidR="00FE470F" w:rsidRPr="00813DBE">
              <w:rPr>
                <w:color w:val="000000" w:themeColor="text1"/>
                <w:szCs w:val="24"/>
                <w:lang w:eastAsia="lt-LT"/>
              </w:rPr>
              <w:t>6.6. ir 6.7. papunkčiuose</w:t>
            </w:r>
            <w:r w:rsidR="00FE470F">
              <w:rPr>
                <w:color w:val="000000" w:themeColor="text1"/>
                <w:szCs w:val="24"/>
                <w:lang w:eastAsia="lt-LT"/>
              </w:rPr>
              <w:t xml:space="preserve"> ir </w:t>
            </w:r>
            <w:r w:rsidR="00FE470F" w:rsidRPr="00E8045E">
              <w:rPr>
                <w:b/>
                <w:bCs/>
                <w:color w:val="000000" w:themeColor="text1"/>
                <w:szCs w:val="24"/>
                <w:lang w:eastAsia="lt-LT"/>
              </w:rPr>
              <w:t>objekto Nr. 4</w:t>
            </w:r>
            <w:r w:rsidR="00FE470F">
              <w:rPr>
                <w:b/>
                <w:bCs/>
                <w:color w:val="000000" w:themeColor="text1"/>
                <w:szCs w:val="24"/>
                <w:lang w:eastAsia="lt-LT"/>
              </w:rPr>
              <w:t xml:space="preserve"> </w:t>
            </w:r>
            <w:r w:rsidR="00FE470F">
              <w:rPr>
                <w:color w:val="000000" w:themeColor="text1"/>
                <w:szCs w:val="24"/>
                <w:lang w:eastAsia="lt-LT"/>
              </w:rPr>
              <w:t xml:space="preserve">Techninės specifikacijos 6.5. ir 6.6 papunkčiuose ir Užsakovui suderinus </w:t>
            </w:r>
            <w:r w:rsidR="00FE470F" w:rsidRPr="00FE470F">
              <w:rPr>
                <w:b/>
                <w:bCs/>
                <w:color w:val="000000" w:themeColor="text1"/>
                <w:szCs w:val="24"/>
                <w:lang w:eastAsia="lt-LT"/>
              </w:rPr>
              <w:t>objekto Nr. 3</w:t>
            </w:r>
            <w:r w:rsidR="00FE470F">
              <w:rPr>
                <w:color w:val="000000" w:themeColor="text1"/>
                <w:szCs w:val="24"/>
                <w:lang w:eastAsia="lt-LT"/>
              </w:rPr>
              <w:t xml:space="preserve"> projektinius pasiūlymus</w:t>
            </w:r>
            <w:r w:rsidR="00FE470F">
              <w:rPr>
                <w:kern w:val="2"/>
                <w:szCs w:val="24"/>
              </w:rPr>
              <w:t>;</w:t>
            </w:r>
          </w:p>
          <w:p w14:paraId="1DA2BB53" w14:textId="69EEF06A" w:rsidR="005D38EC" w:rsidRPr="005D38EC" w:rsidRDefault="005D38EC" w:rsidP="005D38EC">
            <w:pPr>
              <w:jc w:val="both"/>
              <w:rPr>
                <w:kern w:val="2"/>
                <w:szCs w:val="24"/>
              </w:rPr>
            </w:pPr>
            <w:r w:rsidRPr="005D38EC">
              <w:rPr>
                <w:kern w:val="2"/>
                <w:szCs w:val="24"/>
              </w:rPr>
              <w:t xml:space="preserve">5.5.2.4. Ketvirtas mokėjimas, kuris sudaro </w:t>
            </w:r>
            <w:r w:rsidRPr="00FE470F">
              <w:rPr>
                <w:b/>
                <w:bCs/>
                <w:kern w:val="2"/>
                <w:szCs w:val="24"/>
              </w:rPr>
              <w:t>30 proc.</w:t>
            </w:r>
            <w:r w:rsidRPr="005D38EC">
              <w:rPr>
                <w:kern w:val="2"/>
                <w:szCs w:val="24"/>
              </w:rPr>
              <w:t xml:space="preserve"> visos Specialiųjų sąlygų 5.2.3.1.1. punkte nurodytos  kainos, atliekamas Tiekėjui įvykdžius Paslaugas, nustatytas </w:t>
            </w:r>
            <w:r w:rsidR="00FE470F" w:rsidRPr="00E8045E">
              <w:rPr>
                <w:b/>
                <w:bCs/>
                <w:szCs w:val="24"/>
                <w:lang w:eastAsia="lt-LT"/>
              </w:rPr>
              <w:t>objekto Nr. 2</w:t>
            </w:r>
            <w:r w:rsidR="00FE470F" w:rsidRPr="00813DBE">
              <w:rPr>
                <w:szCs w:val="24"/>
                <w:lang w:eastAsia="lt-LT"/>
              </w:rPr>
              <w:t xml:space="preserve"> Techninės specifikacijos </w:t>
            </w:r>
            <w:r w:rsidR="00FE470F" w:rsidRPr="00813DBE">
              <w:rPr>
                <w:color w:val="000000" w:themeColor="text1"/>
                <w:szCs w:val="24"/>
                <w:lang w:eastAsia="lt-LT"/>
              </w:rPr>
              <w:t>6.8., 6.9., 6.10 ir 6.11. papunkčiuose</w:t>
            </w:r>
            <w:r w:rsidR="00FE470F">
              <w:rPr>
                <w:color w:val="000000" w:themeColor="text1"/>
                <w:szCs w:val="24"/>
                <w:lang w:eastAsia="lt-LT"/>
              </w:rPr>
              <w:t xml:space="preserve"> ir </w:t>
            </w:r>
            <w:r w:rsidR="00FE470F" w:rsidRPr="00E8045E">
              <w:rPr>
                <w:b/>
                <w:bCs/>
                <w:color w:val="000000" w:themeColor="text1"/>
                <w:szCs w:val="24"/>
                <w:lang w:eastAsia="lt-LT"/>
              </w:rPr>
              <w:t>objekto Nr. 4</w:t>
            </w:r>
            <w:r w:rsidR="00FE470F">
              <w:rPr>
                <w:b/>
                <w:bCs/>
                <w:color w:val="000000" w:themeColor="text1"/>
                <w:szCs w:val="24"/>
                <w:lang w:eastAsia="lt-LT"/>
              </w:rPr>
              <w:t xml:space="preserve"> </w:t>
            </w:r>
            <w:r w:rsidR="00FE470F">
              <w:rPr>
                <w:color w:val="000000" w:themeColor="text1"/>
                <w:szCs w:val="24"/>
                <w:lang w:eastAsia="lt-LT"/>
              </w:rPr>
              <w:t xml:space="preserve">Techninės specifikacijos 6.7., 6.8 ir 6.9 papunkčiuose ir gavus Užsakovo pritarimą </w:t>
            </w:r>
            <w:r w:rsidR="00FE470F" w:rsidRPr="00FE470F">
              <w:rPr>
                <w:b/>
                <w:bCs/>
                <w:color w:val="000000" w:themeColor="text1"/>
                <w:szCs w:val="24"/>
                <w:lang w:eastAsia="lt-LT"/>
              </w:rPr>
              <w:t>objekto Nr. 3</w:t>
            </w:r>
            <w:r w:rsidR="00FE470F">
              <w:rPr>
                <w:kern w:val="2"/>
                <w:szCs w:val="24"/>
              </w:rPr>
              <w:t xml:space="preserve"> sprendiniams</w:t>
            </w:r>
            <w:r w:rsidRPr="005D38EC">
              <w:rPr>
                <w:kern w:val="2"/>
                <w:szCs w:val="24"/>
              </w:rPr>
              <w:t>;</w:t>
            </w:r>
          </w:p>
          <w:p w14:paraId="06F91CD2" w14:textId="77777777" w:rsidR="005D38EC" w:rsidRPr="005D38EC" w:rsidRDefault="005D38EC" w:rsidP="005D38EC">
            <w:pPr>
              <w:jc w:val="both"/>
              <w:rPr>
                <w:kern w:val="2"/>
                <w:szCs w:val="24"/>
              </w:rPr>
            </w:pPr>
          </w:p>
          <w:p w14:paraId="2E393D74" w14:textId="5D8D34DF" w:rsidR="002D24CF" w:rsidRDefault="005D38EC" w:rsidP="005D38EC">
            <w:pPr>
              <w:jc w:val="both"/>
              <w:rPr>
                <w:color w:val="4472C4"/>
                <w:kern w:val="2"/>
                <w:szCs w:val="24"/>
                <w:shd w:val="clear" w:color="auto" w:fill="FFFFFF"/>
              </w:rPr>
            </w:pPr>
            <w:r w:rsidRPr="005D38EC">
              <w:rPr>
                <w:kern w:val="2"/>
                <w:szCs w:val="24"/>
              </w:rPr>
              <w:t>5.5.3. Mokėjimai už Paslaugas, numatytas Specialiųjų sąlygų 3.1.</w:t>
            </w:r>
            <w:r w:rsidR="00FE470F">
              <w:rPr>
                <w:kern w:val="2"/>
                <w:szCs w:val="24"/>
              </w:rPr>
              <w:t>2</w:t>
            </w:r>
            <w:r w:rsidRPr="005D38EC">
              <w:rPr>
                <w:kern w:val="2"/>
                <w:szCs w:val="24"/>
              </w:rPr>
              <w:t>. punkte atliekami vadovaujantis Projekto vykdymo priežiūros grafike nurodytais mokėjimais ne dažniau kaip kartą per ketvirtį, ir kurių (mokėjimų) dydis apskaičiuojamas proporcingai nuo atliktų rangos darbų apimties vadovaujantis Specialiųjų sąlygų 5.2.3.1.2. papunktyje nurodyta kaina.</w:t>
            </w:r>
          </w:p>
        </w:tc>
      </w:tr>
      <w:tr w:rsidR="002D24CF" w14:paraId="65C41120" w14:textId="77777777">
        <w:trPr>
          <w:trHeight w:val="300"/>
        </w:trPr>
        <w:tc>
          <w:tcPr>
            <w:tcW w:w="3094" w:type="dxa"/>
            <w:gridSpan w:val="2"/>
          </w:tcPr>
          <w:p w14:paraId="7FC1DBAF" w14:textId="7C3CF058" w:rsidR="002D24CF" w:rsidRDefault="002D24CF" w:rsidP="002D24CF">
            <w:pPr>
              <w:rPr>
                <w:b/>
                <w:kern w:val="2"/>
                <w:szCs w:val="24"/>
              </w:rPr>
            </w:pPr>
            <w:r>
              <w:rPr>
                <w:b/>
                <w:kern w:val="2"/>
                <w:szCs w:val="24"/>
              </w:rPr>
              <w:lastRenderedPageBreak/>
              <w:t>5.6. Avansas</w:t>
            </w:r>
          </w:p>
        </w:tc>
        <w:tc>
          <w:tcPr>
            <w:tcW w:w="6441" w:type="dxa"/>
            <w:gridSpan w:val="2"/>
          </w:tcPr>
          <w:p w14:paraId="382B074E" w14:textId="1B2ECB26" w:rsidR="002D24CF" w:rsidRPr="00AD232B" w:rsidRDefault="002D24CF" w:rsidP="00AD232B">
            <w:pPr>
              <w:rPr>
                <w:kern w:val="2"/>
                <w:szCs w:val="24"/>
              </w:rPr>
            </w:pPr>
            <w:r>
              <w:rPr>
                <w:kern w:val="2"/>
                <w:szCs w:val="24"/>
              </w:rPr>
              <w:t>Netaikoma</w:t>
            </w:r>
          </w:p>
        </w:tc>
      </w:tr>
      <w:tr w:rsidR="002D24CF" w14:paraId="19884362" w14:textId="77777777">
        <w:trPr>
          <w:trHeight w:val="300"/>
        </w:trPr>
        <w:tc>
          <w:tcPr>
            <w:tcW w:w="3094" w:type="dxa"/>
            <w:gridSpan w:val="2"/>
          </w:tcPr>
          <w:p w14:paraId="2DD1F801" w14:textId="646FE729" w:rsidR="002D24CF" w:rsidRDefault="002D24CF" w:rsidP="002D24CF">
            <w:pPr>
              <w:rPr>
                <w:b/>
                <w:kern w:val="2"/>
                <w:szCs w:val="24"/>
              </w:rPr>
            </w:pPr>
            <w:r>
              <w:rPr>
                <w:b/>
                <w:kern w:val="2"/>
                <w:szCs w:val="24"/>
              </w:rPr>
              <w:t>5.7. Avanso užtikrinimas</w:t>
            </w:r>
          </w:p>
        </w:tc>
        <w:tc>
          <w:tcPr>
            <w:tcW w:w="6441" w:type="dxa"/>
            <w:gridSpan w:val="2"/>
          </w:tcPr>
          <w:p w14:paraId="3258F3A8" w14:textId="05D0A61E" w:rsidR="002D24CF" w:rsidRDefault="002D24CF" w:rsidP="002D24CF">
            <w:pPr>
              <w:rPr>
                <w:kern w:val="2"/>
                <w:szCs w:val="24"/>
              </w:rPr>
            </w:pPr>
            <w:r>
              <w:rPr>
                <w:kern w:val="2"/>
                <w:szCs w:val="24"/>
              </w:rPr>
              <w:t>Netaikoma</w:t>
            </w:r>
            <w:r>
              <w:rPr>
                <w:color w:val="000000"/>
                <w:kern w:val="2"/>
                <w:szCs w:val="24"/>
                <w:shd w:val="clear" w:color="auto" w:fill="FFFFFF"/>
              </w:rPr>
              <w:t xml:space="preserve"> </w:t>
            </w:r>
          </w:p>
        </w:tc>
      </w:tr>
      <w:tr w:rsidR="002D24CF" w14:paraId="29366B46" w14:textId="77777777">
        <w:trPr>
          <w:trHeight w:val="300"/>
        </w:trPr>
        <w:tc>
          <w:tcPr>
            <w:tcW w:w="9535" w:type="dxa"/>
            <w:gridSpan w:val="4"/>
          </w:tcPr>
          <w:p w14:paraId="1B8DC7CB" w14:textId="77777777" w:rsidR="002D24CF" w:rsidRDefault="002D24CF" w:rsidP="002D24CF">
            <w:pPr>
              <w:jc w:val="center"/>
              <w:rPr>
                <w:b/>
                <w:kern w:val="2"/>
                <w:szCs w:val="24"/>
              </w:rPr>
            </w:pPr>
            <w:r>
              <w:rPr>
                <w:b/>
                <w:kern w:val="2"/>
                <w:szCs w:val="24"/>
              </w:rPr>
              <w:t>6. PASLAUGŲ KOKYBĖ IR GARANTINIAI ĮSIPAREIGOJIMAI</w:t>
            </w:r>
          </w:p>
        </w:tc>
      </w:tr>
      <w:tr w:rsidR="002D24CF" w14:paraId="3D56CB1B" w14:textId="77777777">
        <w:trPr>
          <w:trHeight w:val="300"/>
        </w:trPr>
        <w:tc>
          <w:tcPr>
            <w:tcW w:w="3094" w:type="dxa"/>
            <w:gridSpan w:val="2"/>
          </w:tcPr>
          <w:p w14:paraId="27BE1C92" w14:textId="0DC47AF5" w:rsidR="002D24CF" w:rsidRDefault="002D24CF" w:rsidP="002D24CF">
            <w:pPr>
              <w:rPr>
                <w:b/>
                <w:kern w:val="2"/>
                <w:szCs w:val="24"/>
              </w:rPr>
            </w:pPr>
            <w:r>
              <w:rPr>
                <w:b/>
                <w:kern w:val="2"/>
                <w:szCs w:val="24"/>
              </w:rPr>
              <w:t>6.1. Garantinis terminas</w:t>
            </w:r>
          </w:p>
        </w:tc>
        <w:tc>
          <w:tcPr>
            <w:tcW w:w="6441" w:type="dxa"/>
            <w:gridSpan w:val="2"/>
          </w:tcPr>
          <w:p w14:paraId="606FD54D" w14:textId="724618CF" w:rsidR="002D24CF" w:rsidRDefault="006B3E00" w:rsidP="006B3E00">
            <w:pPr>
              <w:jc w:val="both"/>
              <w:rPr>
                <w:szCs w:val="24"/>
              </w:rPr>
            </w:pPr>
            <w:r w:rsidRPr="006B3E00">
              <w:rPr>
                <w:kern w:val="2"/>
                <w:szCs w:val="24"/>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2D24CF" w14:paraId="1619DC5D" w14:textId="77777777">
        <w:trPr>
          <w:trHeight w:val="300"/>
        </w:trPr>
        <w:tc>
          <w:tcPr>
            <w:tcW w:w="3094" w:type="dxa"/>
            <w:gridSpan w:val="2"/>
          </w:tcPr>
          <w:p w14:paraId="45BAA65F" w14:textId="5ED03B61" w:rsidR="002D24CF" w:rsidRDefault="002D24CF" w:rsidP="002D24CF">
            <w:pPr>
              <w:rPr>
                <w:b/>
                <w:kern w:val="2"/>
                <w:szCs w:val="24"/>
              </w:rPr>
            </w:pPr>
            <w:r>
              <w:rPr>
                <w:b/>
                <w:szCs w:val="24"/>
              </w:rPr>
              <w:t>6.2. Terminas Paslaugų trūkumams pašalinti</w:t>
            </w:r>
          </w:p>
        </w:tc>
        <w:tc>
          <w:tcPr>
            <w:tcW w:w="6441" w:type="dxa"/>
            <w:gridSpan w:val="2"/>
          </w:tcPr>
          <w:p w14:paraId="4A64BFAB" w14:textId="39591936" w:rsidR="002D24CF" w:rsidRDefault="002D24CF" w:rsidP="002D24CF">
            <w:pPr>
              <w:rPr>
                <w:kern w:val="2"/>
                <w:szCs w:val="24"/>
              </w:rPr>
            </w:pPr>
            <w:r>
              <w:rPr>
                <w:kern w:val="2"/>
                <w:szCs w:val="24"/>
              </w:rPr>
              <w:t>Sutartyje nurodytu garantinio termino laikotarpiu nustačius Paslaugų trūkumų, Tiekėjas</w:t>
            </w:r>
            <w:r w:rsidR="00E24D01">
              <w:rPr>
                <w:kern w:val="2"/>
                <w:szCs w:val="24"/>
              </w:rPr>
              <w:t xml:space="preserve"> </w:t>
            </w:r>
            <w:r w:rsidR="00E24D01" w:rsidRPr="00E24D01">
              <w:rPr>
                <w:kern w:val="2"/>
                <w:szCs w:val="24"/>
              </w:rPr>
              <w:t>įsipareigoja savo sąskaita</w:t>
            </w:r>
            <w:r w:rsidR="00E24D01">
              <w:rPr>
                <w:kern w:val="2"/>
                <w:szCs w:val="24"/>
              </w:rPr>
              <w:t>,</w:t>
            </w:r>
            <w:r>
              <w:rPr>
                <w:kern w:val="2"/>
                <w:szCs w:val="24"/>
              </w:rPr>
              <w:t xml:space="preserve"> </w:t>
            </w:r>
            <w:r>
              <w:rPr>
                <w:b/>
                <w:kern w:val="2"/>
                <w:szCs w:val="24"/>
              </w:rPr>
              <w:t>ne vėliau kaip</w:t>
            </w:r>
            <w:r>
              <w:rPr>
                <w:kern w:val="2"/>
                <w:szCs w:val="24"/>
              </w:rPr>
              <w:t xml:space="preserve"> per</w:t>
            </w:r>
            <w:r w:rsidR="00E24D01">
              <w:rPr>
                <w:kern w:val="2"/>
                <w:szCs w:val="24"/>
              </w:rPr>
              <w:t xml:space="preserve"> 10</w:t>
            </w:r>
            <w:r>
              <w:rPr>
                <w:kern w:val="2"/>
                <w:szCs w:val="24"/>
              </w:rPr>
              <w:t xml:space="preserve"> </w:t>
            </w:r>
            <w:r w:rsidRPr="00E24D01">
              <w:rPr>
                <w:kern w:val="2"/>
                <w:szCs w:val="24"/>
              </w:rPr>
              <w:t>(</w:t>
            </w:r>
            <w:r w:rsidR="00E24D01" w:rsidRPr="00E24D01">
              <w:rPr>
                <w:kern w:val="2"/>
                <w:szCs w:val="24"/>
              </w:rPr>
              <w:t>dešimt</w:t>
            </w:r>
            <w:r w:rsidRPr="00E24D01">
              <w:rPr>
                <w:kern w:val="2"/>
                <w:szCs w:val="24"/>
              </w:rPr>
              <w:t>)</w:t>
            </w:r>
            <w:r w:rsidR="00E24D01">
              <w:rPr>
                <w:kern w:val="2"/>
                <w:szCs w:val="24"/>
              </w:rPr>
              <w:t xml:space="preserve"> darbo dienų</w:t>
            </w:r>
            <w:r w:rsidRPr="00E24D01">
              <w:rPr>
                <w:kern w:val="2"/>
                <w:szCs w:val="24"/>
              </w:rPr>
              <w:t xml:space="preserve"> nuo </w:t>
            </w:r>
            <w:r>
              <w:rPr>
                <w:kern w:val="2"/>
                <w:szCs w:val="24"/>
              </w:rPr>
              <w:t>rašytinės pretenzijos gavimo dienos</w:t>
            </w:r>
            <w:r w:rsidR="00E24D01">
              <w:rPr>
                <w:kern w:val="2"/>
                <w:szCs w:val="24"/>
              </w:rPr>
              <w:t xml:space="preserve"> </w:t>
            </w:r>
            <w:r w:rsidR="00E24D01" w:rsidRPr="00E24D01">
              <w:rPr>
                <w:kern w:val="2"/>
                <w:szCs w:val="24"/>
              </w:rPr>
              <w:t>arba esant nuo Tiekėjo valios nepriklausančioms aplinkybėms kitu Šalių raštu suderintu terminu</w:t>
            </w:r>
            <w:r w:rsidR="00E24D01">
              <w:rPr>
                <w:kern w:val="2"/>
                <w:szCs w:val="24"/>
              </w:rPr>
              <w:t>,</w:t>
            </w:r>
            <w:r>
              <w:rPr>
                <w:kern w:val="2"/>
                <w:szCs w:val="24"/>
              </w:rPr>
              <w:t xml:space="preserve"> pašalinti Paslaugų trūkumus.</w:t>
            </w:r>
          </w:p>
        </w:tc>
      </w:tr>
      <w:tr w:rsidR="002D24CF" w14:paraId="37AEF7C6" w14:textId="77777777">
        <w:trPr>
          <w:trHeight w:val="300"/>
        </w:trPr>
        <w:tc>
          <w:tcPr>
            <w:tcW w:w="3094" w:type="dxa"/>
            <w:gridSpan w:val="2"/>
          </w:tcPr>
          <w:p w14:paraId="79279C12" w14:textId="746DE322" w:rsidR="002D24CF" w:rsidRDefault="002D24CF" w:rsidP="002D24CF">
            <w:pPr>
              <w:rPr>
                <w:b/>
                <w:szCs w:val="24"/>
              </w:rPr>
            </w:pPr>
            <w:r>
              <w:rPr>
                <w:b/>
                <w:szCs w:val="24"/>
              </w:rPr>
              <w:lastRenderedPageBreak/>
              <w:t>6.3. Kokybinių kriterijų įgyvendinimo ir tikrinimo tvarka</w:t>
            </w:r>
          </w:p>
        </w:tc>
        <w:tc>
          <w:tcPr>
            <w:tcW w:w="6441" w:type="dxa"/>
            <w:gridSpan w:val="2"/>
          </w:tcPr>
          <w:p w14:paraId="07A1B23B" w14:textId="21EFEEB3" w:rsidR="008B6D18" w:rsidRDefault="002D24CF" w:rsidP="008B6D18">
            <w:pPr>
              <w:rPr>
                <w:kern w:val="2"/>
                <w:szCs w:val="24"/>
              </w:rPr>
            </w:pPr>
            <w:r>
              <w:rPr>
                <w:kern w:val="2"/>
                <w:szCs w:val="24"/>
              </w:rPr>
              <w:t xml:space="preserve">Netaikoma </w:t>
            </w:r>
          </w:p>
          <w:p w14:paraId="449C3520" w14:textId="0CF15BE2" w:rsidR="002D24CF" w:rsidRDefault="002D24CF" w:rsidP="002D24CF">
            <w:pPr>
              <w:rPr>
                <w:kern w:val="2"/>
                <w:szCs w:val="24"/>
              </w:rPr>
            </w:pPr>
          </w:p>
        </w:tc>
      </w:tr>
      <w:tr w:rsidR="002D24CF" w14:paraId="759FE80C" w14:textId="77777777">
        <w:trPr>
          <w:trHeight w:val="300"/>
        </w:trPr>
        <w:tc>
          <w:tcPr>
            <w:tcW w:w="9535" w:type="dxa"/>
            <w:gridSpan w:val="4"/>
          </w:tcPr>
          <w:p w14:paraId="4E643707" w14:textId="77777777" w:rsidR="002D24CF" w:rsidRDefault="002D24CF" w:rsidP="002D24CF">
            <w:pPr>
              <w:jc w:val="center"/>
              <w:rPr>
                <w:b/>
                <w:kern w:val="2"/>
                <w:szCs w:val="24"/>
              </w:rPr>
            </w:pPr>
            <w:r>
              <w:rPr>
                <w:b/>
                <w:kern w:val="2"/>
                <w:szCs w:val="24"/>
              </w:rPr>
              <w:t>7. SUTARTIES VYKDYMUI PASITELKIAMI SUBTIEKĖJAI IR (AR) SPECIALISTAI</w:t>
            </w:r>
          </w:p>
        </w:tc>
      </w:tr>
      <w:tr w:rsidR="002D24CF" w14:paraId="1A744996" w14:textId="77777777">
        <w:trPr>
          <w:trHeight w:val="300"/>
        </w:trPr>
        <w:tc>
          <w:tcPr>
            <w:tcW w:w="3094" w:type="dxa"/>
            <w:gridSpan w:val="2"/>
          </w:tcPr>
          <w:p w14:paraId="129612C4" w14:textId="77777777" w:rsidR="002D24CF" w:rsidRDefault="002D24CF" w:rsidP="002D24CF">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2D24CF" w:rsidRDefault="002D24CF" w:rsidP="002D24CF">
            <w:pPr>
              <w:rPr>
                <w:kern w:val="2"/>
                <w:szCs w:val="24"/>
              </w:rPr>
            </w:pPr>
            <w:r>
              <w:rPr>
                <w:kern w:val="2"/>
                <w:szCs w:val="24"/>
              </w:rPr>
              <w:t>Sutarties vykdymui subtiekėjai ir (ar) specialistai nepasitelkiami.</w:t>
            </w:r>
          </w:p>
          <w:p w14:paraId="0BB1F46F" w14:textId="77777777" w:rsidR="002D24CF" w:rsidRDefault="002D24CF" w:rsidP="002D24CF">
            <w:pPr>
              <w:rPr>
                <w:kern w:val="2"/>
                <w:szCs w:val="24"/>
              </w:rPr>
            </w:pPr>
          </w:p>
          <w:p w14:paraId="44FB0770" w14:textId="77777777" w:rsidR="002D24CF" w:rsidRDefault="002D24CF" w:rsidP="002D24CF">
            <w:pPr>
              <w:rPr>
                <w:color w:val="FF0000"/>
                <w:kern w:val="2"/>
                <w:szCs w:val="24"/>
              </w:rPr>
            </w:pPr>
            <w:r>
              <w:rPr>
                <w:color w:val="FF0000"/>
                <w:kern w:val="2"/>
                <w:szCs w:val="24"/>
              </w:rPr>
              <w:t>arba</w:t>
            </w:r>
          </w:p>
          <w:p w14:paraId="6D59279B" w14:textId="77777777" w:rsidR="002D24CF" w:rsidRDefault="002D24CF" w:rsidP="002D24CF">
            <w:pPr>
              <w:rPr>
                <w:kern w:val="2"/>
                <w:szCs w:val="24"/>
              </w:rPr>
            </w:pPr>
          </w:p>
          <w:p w14:paraId="10514FEF" w14:textId="77777777" w:rsidR="002D24CF" w:rsidRDefault="002D24CF" w:rsidP="002D24CF">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D24CF" w14:paraId="4677BEA7" w14:textId="77777777">
        <w:trPr>
          <w:trHeight w:val="300"/>
        </w:trPr>
        <w:tc>
          <w:tcPr>
            <w:tcW w:w="9535" w:type="dxa"/>
            <w:gridSpan w:val="4"/>
          </w:tcPr>
          <w:p w14:paraId="7A37B716" w14:textId="77777777" w:rsidR="002D24CF" w:rsidRDefault="002D24CF" w:rsidP="002D24CF">
            <w:pPr>
              <w:jc w:val="center"/>
              <w:rPr>
                <w:b/>
                <w:kern w:val="2"/>
                <w:szCs w:val="24"/>
              </w:rPr>
            </w:pPr>
            <w:r>
              <w:rPr>
                <w:b/>
                <w:kern w:val="2"/>
                <w:szCs w:val="24"/>
              </w:rPr>
              <w:t>8. PRIEVOLIŲ PAGAL SUTARTĮ ĮVYKDYMO UŽTIKRINIMAS</w:t>
            </w:r>
          </w:p>
        </w:tc>
      </w:tr>
      <w:tr w:rsidR="002D24CF" w14:paraId="4155B16E" w14:textId="77777777">
        <w:trPr>
          <w:trHeight w:val="300"/>
        </w:trPr>
        <w:tc>
          <w:tcPr>
            <w:tcW w:w="3094" w:type="dxa"/>
            <w:gridSpan w:val="2"/>
          </w:tcPr>
          <w:p w14:paraId="7AD9E9A7" w14:textId="77777777" w:rsidR="002D24CF" w:rsidRDefault="002D24CF" w:rsidP="002D24CF">
            <w:pPr>
              <w:rPr>
                <w:b/>
                <w:kern w:val="2"/>
                <w:szCs w:val="24"/>
              </w:rPr>
            </w:pPr>
            <w:r w:rsidRPr="005E4BEE">
              <w:rPr>
                <w:b/>
                <w:kern w:val="2"/>
                <w:szCs w:val="24"/>
              </w:rPr>
              <w:t>8.1. Prievolių pagal Sutartį įvykdymo užtikrinimas</w:t>
            </w:r>
          </w:p>
        </w:tc>
        <w:tc>
          <w:tcPr>
            <w:tcW w:w="6441" w:type="dxa"/>
            <w:gridSpan w:val="2"/>
          </w:tcPr>
          <w:p w14:paraId="52E39A58" w14:textId="77777777" w:rsidR="005E4BEE" w:rsidRPr="005E4BEE" w:rsidRDefault="005E4BEE" w:rsidP="005E4BEE">
            <w:pPr>
              <w:rPr>
                <w:kern w:val="2"/>
                <w:szCs w:val="24"/>
              </w:rPr>
            </w:pPr>
            <w:r w:rsidRPr="005E4BEE">
              <w:rPr>
                <w:kern w:val="2"/>
                <w:szCs w:val="24"/>
              </w:rPr>
              <w:t>Prievolių pagal Sutartį įvykdymas užtikrinamas:</w:t>
            </w:r>
          </w:p>
          <w:p w14:paraId="00A4FA63" w14:textId="77777777" w:rsidR="005E4BEE" w:rsidRPr="005E4BEE" w:rsidRDefault="005E4BEE" w:rsidP="005E4BEE">
            <w:pPr>
              <w:rPr>
                <w:kern w:val="2"/>
                <w:szCs w:val="24"/>
              </w:rPr>
            </w:pPr>
            <w:r w:rsidRPr="005E4BEE">
              <w:rPr>
                <w:kern w:val="2"/>
                <w:szCs w:val="24"/>
              </w:rPr>
              <w:t>Netesybomis (delspinigiais, bauda);</w:t>
            </w:r>
          </w:p>
          <w:p w14:paraId="54266854" w14:textId="77777777" w:rsidR="005E4BEE" w:rsidRPr="005E4BEE" w:rsidRDefault="005E4BEE" w:rsidP="005E4BEE">
            <w:pPr>
              <w:rPr>
                <w:kern w:val="2"/>
                <w:szCs w:val="24"/>
              </w:rPr>
            </w:pPr>
            <w:r w:rsidRPr="005E4BEE">
              <w:rPr>
                <w:kern w:val="2"/>
                <w:szCs w:val="24"/>
              </w:rPr>
              <w:t>ir</w:t>
            </w:r>
          </w:p>
          <w:p w14:paraId="2D80CD6E" w14:textId="383D4F4B" w:rsidR="002D24CF" w:rsidRDefault="005E4BEE" w:rsidP="00BC2EC7">
            <w:pPr>
              <w:jc w:val="both"/>
              <w:rPr>
                <w:kern w:val="2"/>
                <w:szCs w:val="24"/>
              </w:rPr>
            </w:pPr>
            <w:r w:rsidRPr="005E4BEE">
              <w:rPr>
                <w:kern w:val="2"/>
                <w:szCs w:val="24"/>
              </w:rPr>
              <w:t xml:space="preserve">pirmo pareikalavimo banko ar kitos kredito įstaigos išduota Sutarties sąlygų įvykdymo užtikrinimo garantija arba Tiekėjo išduota garantija deponuojant lėšas Pirkėjo banko sąskaitoje, pagal Pirkėjo specialiųjų konkurso sąlygų </w:t>
            </w:r>
            <w:r w:rsidR="00FA7380">
              <w:rPr>
                <w:kern w:val="2"/>
                <w:szCs w:val="24"/>
              </w:rPr>
              <w:t>13</w:t>
            </w:r>
            <w:r w:rsidRPr="005E4BEE">
              <w:rPr>
                <w:kern w:val="2"/>
                <w:szCs w:val="24"/>
              </w:rPr>
              <w:t xml:space="preserve"> priede pateiktą formą.</w:t>
            </w:r>
          </w:p>
        </w:tc>
      </w:tr>
      <w:tr w:rsidR="002D24CF" w14:paraId="25D80381" w14:textId="77777777">
        <w:trPr>
          <w:trHeight w:val="300"/>
        </w:trPr>
        <w:tc>
          <w:tcPr>
            <w:tcW w:w="3094" w:type="dxa"/>
            <w:gridSpan w:val="2"/>
          </w:tcPr>
          <w:p w14:paraId="0F8492D8" w14:textId="65641063" w:rsidR="002D24CF" w:rsidRDefault="002D24CF" w:rsidP="002D24CF">
            <w:pPr>
              <w:rPr>
                <w:b/>
                <w:kern w:val="2"/>
                <w:szCs w:val="24"/>
              </w:rPr>
            </w:pPr>
            <w:r>
              <w:rPr>
                <w:b/>
                <w:kern w:val="2"/>
                <w:szCs w:val="24"/>
              </w:rPr>
              <w:t>8.2 Sutarties įvykdymo užtikrinimo galiojimo terminas</w:t>
            </w:r>
          </w:p>
        </w:tc>
        <w:tc>
          <w:tcPr>
            <w:tcW w:w="6441" w:type="dxa"/>
            <w:gridSpan w:val="2"/>
          </w:tcPr>
          <w:p w14:paraId="6A3C4961" w14:textId="5C1F4452" w:rsidR="002D24CF" w:rsidRDefault="00BC2EC7" w:rsidP="002D24CF">
            <w:pPr>
              <w:rPr>
                <w:kern w:val="2"/>
                <w:szCs w:val="24"/>
              </w:rPr>
            </w:pPr>
            <w:r w:rsidRPr="00BC2EC7">
              <w:rPr>
                <w:kern w:val="2"/>
                <w:szCs w:val="24"/>
              </w:rPr>
              <w:t>Sutarties įvykdymo užtikrinimo galiojimo terminas turi galioti Paslaugų, nustatytų Specialiųjų sąlygų 3.1.1. punkte, teikimo laikotarpiu bei 1 (vieną) mėnesį po Specialiųjų sąlygų 3.1.1. punkte nurodytų Paslaugų suteikimo.</w:t>
            </w:r>
          </w:p>
        </w:tc>
      </w:tr>
      <w:tr w:rsidR="002D24CF" w14:paraId="2A4E7446" w14:textId="77777777">
        <w:trPr>
          <w:trHeight w:val="300"/>
        </w:trPr>
        <w:tc>
          <w:tcPr>
            <w:tcW w:w="3094" w:type="dxa"/>
            <w:gridSpan w:val="2"/>
          </w:tcPr>
          <w:p w14:paraId="6B0B299A" w14:textId="77777777" w:rsidR="002D24CF" w:rsidRDefault="002D24CF" w:rsidP="002D24CF">
            <w:pPr>
              <w:rPr>
                <w:b/>
                <w:kern w:val="2"/>
                <w:szCs w:val="24"/>
              </w:rPr>
            </w:pPr>
            <w:r>
              <w:rPr>
                <w:b/>
                <w:kern w:val="2"/>
                <w:szCs w:val="24"/>
              </w:rPr>
              <w:t>8.3. Sutarties įvykdymo užtikrinimo pateikimas</w:t>
            </w:r>
          </w:p>
        </w:tc>
        <w:tc>
          <w:tcPr>
            <w:tcW w:w="6441" w:type="dxa"/>
            <w:gridSpan w:val="2"/>
          </w:tcPr>
          <w:p w14:paraId="47D3FAEF" w14:textId="488ED8EC" w:rsidR="002D24CF" w:rsidRDefault="00C81E98" w:rsidP="00C81E98">
            <w:pPr>
              <w:jc w:val="both"/>
              <w:rPr>
                <w:szCs w:val="24"/>
              </w:rPr>
            </w:pPr>
            <w:r w:rsidRPr="00C81E98">
              <w:rPr>
                <w:kern w:val="2"/>
                <w:szCs w:val="24"/>
              </w:rPr>
              <w:t>Tiekėjas ne vėliau kaip per 10 (dešimt) darbo dienų nuo Sutarties pasirašymo dienos turi pateikti Pirkėjui ne mažiau kaip 5 (penkių) proc. nuo Pradinės Sutarties vertės Eur be PVM, nurodytos Specialiųjų sąlygų 5.2 punkte, pirmo pareikalavimo banko garantiją arba Tiekėjo išduotą garantiją deponuojant lėšas Pirkėjo banko sąskaitoje, atitinkančius Bendrųjų sąlygų 10 skyriaus reikalavimus. Esant poreikiui, gavus Tiekėjo prašymą, šis terminas gali būti pratęstas Šalių suderintam terminui.</w:t>
            </w:r>
          </w:p>
        </w:tc>
      </w:tr>
      <w:tr w:rsidR="00C81E98" w14:paraId="211E2CEB" w14:textId="77777777">
        <w:trPr>
          <w:trHeight w:val="300"/>
        </w:trPr>
        <w:tc>
          <w:tcPr>
            <w:tcW w:w="3094" w:type="dxa"/>
            <w:gridSpan w:val="2"/>
          </w:tcPr>
          <w:p w14:paraId="1CCAE745" w14:textId="4073679B" w:rsidR="00C81E98" w:rsidRPr="00C81E98" w:rsidRDefault="00C81E98" w:rsidP="00C81E98">
            <w:pPr>
              <w:rPr>
                <w:b/>
                <w:kern w:val="2"/>
                <w:szCs w:val="24"/>
              </w:rPr>
            </w:pPr>
            <w:r w:rsidRPr="00C81E98">
              <w:rPr>
                <w:b/>
                <w:kern w:val="2"/>
                <w:szCs w:val="24"/>
              </w:rPr>
              <w:t>8.4. Draudimai</w:t>
            </w:r>
          </w:p>
        </w:tc>
        <w:tc>
          <w:tcPr>
            <w:tcW w:w="6441" w:type="dxa"/>
            <w:gridSpan w:val="2"/>
          </w:tcPr>
          <w:p w14:paraId="2F1704C1" w14:textId="619FB4FF" w:rsidR="00C81E98" w:rsidRPr="00C81E98" w:rsidRDefault="00C81E98" w:rsidP="00C81E98">
            <w:pPr>
              <w:jc w:val="both"/>
              <w:rPr>
                <w:color w:val="000000"/>
                <w:kern w:val="2"/>
                <w:szCs w:val="24"/>
                <w:shd w:val="clear" w:color="auto" w:fill="FFFFFF"/>
              </w:rPr>
            </w:pPr>
            <w:r w:rsidRPr="00C81E98">
              <w:rPr>
                <w:color w:val="000000"/>
                <w:kern w:val="2"/>
                <w:szCs w:val="24"/>
                <w:shd w:val="clear" w:color="auto" w:fill="FFFFFF"/>
              </w:rPr>
              <w:t xml:space="preserve">Teikėjas privalo Bendrosiose sąlygose nustatyta tvarka pateikti statinio projektuotojo civilinės atsakomybės privalomąjį draudimą.  </w:t>
            </w:r>
          </w:p>
        </w:tc>
      </w:tr>
      <w:tr w:rsidR="00C81E98" w14:paraId="15859C99" w14:textId="77777777">
        <w:trPr>
          <w:trHeight w:val="300"/>
        </w:trPr>
        <w:tc>
          <w:tcPr>
            <w:tcW w:w="9535" w:type="dxa"/>
            <w:gridSpan w:val="4"/>
          </w:tcPr>
          <w:p w14:paraId="1ECF65EB" w14:textId="77777777" w:rsidR="00C81E98" w:rsidRDefault="00C81E98" w:rsidP="00C81E98">
            <w:pPr>
              <w:jc w:val="center"/>
              <w:rPr>
                <w:b/>
                <w:kern w:val="2"/>
                <w:szCs w:val="24"/>
              </w:rPr>
            </w:pPr>
            <w:r>
              <w:rPr>
                <w:b/>
                <w:kern w:val="2"/>
                <w:szCs w:val="24"/>
              </w:rPr>
              <w:t>9. ŠALIŲ ATSAKOMYBĖ</w:t>
            </w:r>
          </w:p>
        </w:tc>
      </w:tr>
      <w:tr w:rsidR="00C81E98" w14:paraId="751AAE6F" w14:textId="77777777">
        <w:trPr>
          <w:trHeight w:val="300"/>
        </w:trPr>
        <w:tc>
          <w:tcPr>
            <w:tcW w:w="3094" w:type="dxa"/>
            <w:gridSpan w:val="2"/>
          </w:tcPr>
          <w:p w14:paraId="41D56436" w14:textId="067E4BE6" w:rsidR="00C81E98" w:rsidRDefault="00C81E98" w:rsidP="00C81E98">
            <w:pPr>
              <w:rPr>
                <w:b/>
                <w:kern w:val="2"/>
                <w:szCs w:val="24"/>
              </w:rPr>
            </w:pPr>
            <w:r>
              <w:rPr>
                <w:b/>
                <w:kern w:val="2"/>
                <w:szCs w:val="24"/>
              </w:rPr>
              <w:t>9.1. Pirkėjui taikomos netesybos už mokėjimų pagal Sutartį vėlavimą</w:t>
            </w:r>
          </w:p>
        </w:tc>
        <w:tc>
          <w:tcPr>
            <w:tcW w:w="6441" w:type="dxa"/>
            <w:gridSpan w:val="2"/>
          </w:tcPr>
          <w:p w14:paraId="070C11FC" w14:textId="7A394C75" w:rsidR="00C81E98" w:rsidRDefault="00C81E98" w:rsidP="0003325A">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31142">
              <w:rPr>
                <w:bCs/>
                <w:kern w:val="2"/>
                <w:szCs w:val="24"/>
              </w:rPr>
              <w:t>Pirkėjui 0,02 (dvi šimtosios) procento dydžio delspinigius nuo neapmokėtos sumos be PVM už kiekvieną vėlavimo dieną</w:t>
            </w:r>
            <w:r w:rsidR="00731142" w:rsidRPr="00731142">
              <w:rPr>
                <w:bCs/>
                <w:kern w:val="2"/>
                <w:szCs w:val="24"/>
              </w:rPr>
              <w:t>.</w:t>
            </w:r>
          </w:p>
        </w:tc>
      </w:tr>
      <w:tr w:rsidR="00C81E98" w14:paraId="2C60DAC2" w14:textId="77777777">
        <w:trPr>
          <w:trHeight w:val="300"/>
        </w:trPr>
        <w:tc>
          <w:tcPr>
            <w:tcW w:w="3094" w:type="dxa"/>
            <w:gridSpan w:val="2"/>
          </w:tcPr>
          <w:p w14:paraId="1BA2D9E1" w14:textId="425BB12B" w:rsidR="00C81E98" w:rsidRDefault="00C81E98" w:rsidP="00C81E98">
            <w:pPr>
              <w:rPr>
                <w:b/>
                <w:kern w:val="2"/>
                <w:szCs w:val="24"/>
              </w:rPr>
            </w:pPr>
            <w:r>
              <w:rPr>
                <w:b/>
                <w:szCs w:val="24"/>
              </w:rPr>
              <w:t>9.2. Tiekėjui taikomos netesybos</w:t>
            </w:r>
          </w:p>
        </w:tc>
        <w:tc>
          <w:tcPr>
            <w:tcW w:w="6441" w:type="dxa"/>
            <w:gridSpan w:val="2"/>
          </w:tcPr>
          <w:p w14:paraId="2A5DA7FD" w14:textId="1D11492F" w:rsidR="00C81E98" w:rsidRDefault="00C81E98" w:rsidP="0003325A">
            <w:pPr>
              <w:jc w:val="both"/>
              <w:rPr>
                <w:color w:val="000000"/>
              </w:rPr>
            </w:pPr>
            <w:r>
              <w:rPr>
                <w:color w:val="000000"/>
                <w:szCs w:val="24"/>
                <w:lang w:val="lt"/>
              </w:rPr>
              <w:t xml:space="preserve">9.2.1. Jeigu Tiekėjas vėluoja suteikti Paslaugas arba nevykdo </w:t>
            </w:r>
            <w:r w:rsidRPr="0048773B">
              <w:rPr>
                <w:szCs w:val="24"/>
                <w:lang w:val="lt"/>
              </w:rPr>
              <w:t xml:space="preserve">kitų sutartinių įsipareigojimų, Pirkėjas nuo kitos nei nustatytas terminas dienos Tiekėjui skaičiuoja 0,02 (dvi šimtosios) procento dydžio delspinigius už kiekvieną uždelstą dieną nuo laiku </w:t>
            </w:r>
            <w:r w:rsidRPr="0048773B">
              <w:rPr>
                <w:szCs w:val="24"/>
                <w:lang w:val="lt"/>
              </w:rPr>
              <w:lastRenderedPageBreak/>
              <w:t>nesuteiktų Paslaugų ar kitų sutartinių įsipareigojimų nevykdymo kainos be PVM.</w:t>
            </w:r>
          </w:p>
          <w:p w14:paraId="66025186" w14:textId="6CD69FEF" w:rsidR="00C81E98" w:rsidRPr="0048773B" w:rsidRDefault="00C81E98" w:rsidP="0003325A">
            <w:pPr>
              <w:jc w:val="both"/>
              <w:rPr>
                <w:szCs w:val="24"/>
              </w:rPr>
            </w:pPr>
            <w:r>
              <w:rPr>
                <w:color w:val="000000"/>
                <w:szCs w:val="24"/>
                <w:lang w:val="lt"/>
              </w:rPr>
              <w:t xml:space="preserve">9.2.2. </w:t>
            </w:r>
            <w:r w:rsidRPr="0048773B">
              <w:rPr>
                <w:szCs w:val="24"/>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6339663" w:rsidR="00C81E98" w:rsidRDefault="00C81E98" w:rsidP="0003325A">
            <w:pPr>
              <w:jc w:val="both"/>
              <w:rPr>
                <w:b/>
                <w:kern w:val="2"/>
                <w:szCs w:val="24"/>
              </w:rPr>
            </w:pPr>
            <w:r w:rsidRPr="0048773B">
              <w:rPr>
                <w:kern w:val="2"/>
              </w:rPr>
              <w:t>9.2.3. Tiekėjas privalo sumokėti Pirkėjui netesybas per</w:t>
            </w:r>
            <w:r w:rsidR="0048773B" w:rsidRPr="0048773B">
              <w:rPr>
                <w:kern w:val="2"/>
              </w:rPr>
              <w:t xml:space="preserve"> 10</w:t>
            </w:r>
            <w:r w:rsidRPr="0048773B">
              <w:rPr>
                <w:kern w:val="2"/>
              </w:rPr>
              <w:t xml:space="preserve"> (</w:t>
            </w:r>
            <w:r w:rsidR="0048773B" w:rsidRPr="0048773B">
              <w:rPr>
                <w:kern w:val="2"/>
              </w:rPr>
              <w:t>dešimt</w:t>
            </w:r>
            <w:r w:rsidRPr="0048773B">
              <w:rPr>
                <w:kern w:val="2"/>
              </w:rPr>
              <w:t>)</w:t>
            </w:r>
            <w:r w:rsidRPr="0048773B">
              <w:rPr>
                <w:bCs/>
                <w:kern w:val="2"/>
                <w:szCs w:val="24"/>
              </w:rPr>
              <w:t xml:space="preserve"> </w:t>
            </w:r>
            <w:r w:rsidRPr="0048773B">
              <w:rPr>
                <w:kern w:val="2"/>
              </w:rPr>
              <w:t xml:space="preserve">dienų nuo Pirkėjo pareikalavimo, jeigu netesybų suma nėra </w:t>
            </w:r>
            <w:r w:rsidRPr="0048773B">
              <w:t>išskaitoma iš Tiekėjui mokėtinos sumos.</w:t>
            </w:r>
          </w:p>
        </w:tc>
      </w:tr>
      <w:tr w:rsidR="00C81E98" w14:paraId="681F27EE" w14:textId="77777777">
        <w:trPr>
          <w:trHeight w:val="300"/>
        </w:trPr>
        <w:tc>
          <w:tcPr>
            <w:tcW w:w="3094" w:type="dxa"/>
            <w:gridSpan w:val="2"/>
          </w:tcPr>
          <w:p w14:paraId="1AB519AC" w14:textId="7CBD3645" w:rsidR="00C81E98" w:rsidRDefault="00C81E98" w:rsidP="00C81E98">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0B02E486" w:rsidR="00C81E98" w:rsidRPr="00917922" w:rsidRDefault="00C81E98" w:rsidP="0003325A">
            <w:pPr>
              <w:jc w:val="both"/>
              <w:rPr>
                <w:bCs/>
                <w:szCs w:val="24"/>
              </w:rPr>
            </w:pPr>
            <w:r>
              <w:rPr>
                <w:bCs/>
                <w:kern w:val="2"/>
                <w:szCs w:val="24"/>
              </w:rPr>
              <w:t xml:space="preserve">9.3.1. Nutraukus Sutartį dėl esminio Sutarties pažeidimo, nustatyto Sutarties Specialiosiose sąlygose, mokama </w:t>
            </w:r>
            <w:r w:rsidR="00917922">
              <w:rPr>
                <w:bCs/>
                <w:kern w:val="2"/>
                <w:szCs w:val="24"/>
              </w:rPr>
              <w:t xml:space="preserve">10 </w:t>
            </w:r>
            <w:r>
              <w:rPr>
                <w:bCs/>
                <w:color w:val="4472C4"/>
                <w:kern w:val="2"/>
                <w:szCs w:val="24"/>
              </w:rPr>
              <w:t>(</w:t>
            </w:r>
            <w:r w:rsidR="00917922" w:rsidRPr="00917922">
              <w:rPr>
                <w:bCs/>
                <w:kern w:val="2"/>
                <w:szCs w:val="24"/>
              </w:rPr>
              <w:t>dešimties</w:t>
            </w:r>
            <w:r w:rsidRPr="00917922">
              <w:rPr>
                <w:bCs/>
                <w:kern w:val="2"/>
                <w:szCs w:val="24"/>
              </w:rPr>
              <w:t>) procentų dydžio bauda nuo Pradinės Sutarties vertės, nurodytos Specialiųjų sąlygų 5.2 punkte.</w:t>
            </w:r>
          </w:p>
          <w:p w14:paraId="7CBFE0C7" w14:textId="1124859B" w:rsidR="00C81E98" w:rsidRPr="00917922" w:rsidRDefault="00C81E98" w:rsidP="0003325A">
            <w:pPr>
              <w:jc w:val="both"/>
              <w:rPr>
                <w:bCs/>
                <w:szCs w:val="24"/>
              </w:rPr>
            </w:pPr>
            <w:r w:rsidRPr="00917922">
              <w:rPr>
                <w:bCs/>
                <w:szCs w:val="24"/>
              </w:rPr>
              <w:t>9.3.2. Nepagrįstai nutraukus Sutarties vykdymą ne Sutartyje nustatyta tvarka, mokama</w:t>
            </w:r>
            <w:r w:rsidR="00917922" w:rsidRPr="00917922">
              <w:rPr>
                <w:bCs/>
                <w:szCs w:val="24"/>
              </w:rPr>
              <w:t xml:space="preserve"> 20</w:t>
            </w:r>
            <w:r w:rsidRPr="00917922">
              <w:rPr>
                <w:bCs/>
                <w:szCs w:val="24"/>
              </w:rPr>
              <w:t xml:space="preserve"> </w:t>
            </w:r>
            <w:r w:rsidRPr="00917922">
              <w:rPr>
                <w:bCs/>
                <w:kern w:val="2"/>
                <w:szCs w:val="24"/>
              </w:rPr>
              <w:t>(</w:t>
            </w:r>
            <w:r w:rsidR="00917922" w:rsidRPr="00917922">
              <w:rPr>
                <w:bCs/>
                <w:kern w:val="2"/>
                <w:szCs w:val="24"/>
              </w:rPr>
              <w:t>dvidešimties</w:t>
            </w:r>
            <w:r w:rsidRPr="00917922">
              <w:rPr>
                <w:bCs/>
                <w:kern w:val="2"/>
                <w:szCs w:val="24"/>
              </w:rPr>
              <w:t>) procentų dydžio bauda nuo Pradinės Sutarties vertės, nurodytos Specialiųjų sąlygų 5.2 punkte.</w:t>
            </w:r>
          </w:p>
        </w:tc>
      </w:tr>
      <w:tr w:rsidR="00C81E98" w14:paraId="3A1BC4FA" w14:textId="77777777">
        <w:trPr>
          <w:trHeight w:val="300"/>
        </w:trPr>
        <w:tc>
          <w:tcPr>
            <w:tcW w:w="3094" w:type="dxa"/>
            <w:gridSpan w:val="2"/>
          </w:tcPr>
          <w:p w14:paraId="0E4BB632" w14:textId="0AF19C99" w:rsidR="00C81E98" w:rsidRDefault="00C81E98" w:rsidP="00C81E9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89CE361" w:rsidR="00C81E98" w:rsidRDefault="0003325A" w:rsidP="0003325A">
            <w:pPr>
              <w:jc w:val="both"/>
              <w:rPr>
                <w:kern w:val="2"/>
                <w:szCs w:val="24"/>
              </w:rPr>
            </w:pPr>
            <w:r w:rsidRPr="0003325A">
              <w:rPr>
                <w:bCs/>
                <w:color w:val="000000"/>
                <w:kern w:val="2"/>
                <w:szCs w:val="24"/>
              </w:rPr>
              <w:t>Tiekėjui, pažeidus Bendrųjų sąlygų nuostatas dėl Sutarties vykdymui pasitelkiamų naujų subtiekėjų ir (ar) specialistų / esamų subtiekėjų ir (ar) specialistų keitimo, taikoma 1000 Eur (vieno tūkstančio eurų) bauda už kiekvieną pažeidimo atvejį, įvertinant ir tai, ar Sutartį gali vykdyti subtiekėjas ir (ar) specialistas, kurio kvalifikacija buvo vertinama Kokybiniams kriterijams pagrįsti.</w:t>
            </w:r>
          </w:p>
        </w:tc>
      </w:tr>
      <w:tr w:rsidR="0003325A" w14:paraId="02A0AD2F" w14:textId="77777777">
        <w:trPr>
          <w:trHeight w:val="300"/>
        </w:trPr>
        <w:tc>
          <w:tcPr>
            <w:tcW w:w="3094" w:type="dxa"/>
            <w:gridSpan w:val="2"/>
          </w:tcPr>
          <w:p w14:paraId="566076A6" w14:textId="1092562B" w:rsidR="0003325A" w:rsidRDefault="0003325A" w:rsidP="0003325A">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30D8024F" w:rsidR="0003325A" w:rsidRPr="0003325A" w:rsidRDefault="0003325A" w:rsidP="0003325A">
            <w:pPr>
              <w:rPr>
                <w:color w:val="4472C4"/>
                <w:kern w:val="2"/>
                <w:szCs w:val="24"/>
              </w:rPr>
            </w:pPr>
            <w:r w:rsidRPr="0003325A">
              <w:rPr>
                <w:color w:val="000000"/>
                <w:kern w:val="2"/>
                <w:szCs w:val="24"/>
              </w:rPr>
              <w:t>100 Eur (vienas šimtas eurų) už kiekvieną atvejį</w:t>
            </w:r>
            <w:r>
              <w:rPr>
                <w:color w:val="000000"/>
                <w:kern w:val="2"/>
                <w:szCs w:val="24"/>
              </w:rPr>
              <w:t>.</w:t>
            </w:r>
            <w:r w:rsidRPr="0003325A">
              <w:rPr>
                <w:color w:val="000000"/>
                <w:kern w:val="2"/>
                <w:szCs w:val="24"/>
              </w:rPr>
              <w:t xml:space="preserve"> </w:t>
            </w:r>
          </w:p>
        </w:tc>
      </w:tr>
      <w:tr w:rsidR="0003325A" w14:paraId="7439E02A" w14:textId="77777777">
        <w:trPr>
          <w:trHeight w:val="300"/>
        </w:trPr>
        <w:tc>
          <w:tcPr>
            <w:tcW w:w="3094" w:type="dxa"/>
            <w:gridSpan w:val="2"/>
          </w:tcPr>
          <w:p w14:paraId="69208AF6" w14:textId="7EE0BDAD" w:rsidR="0003325A" w:rsidRDefault="0003325A" w:rsidP="0003325A">
            <w:pPr>
              <w:rPr>
                <w:b/>
                <w:kern w:val="2"/>
                <w:szCs w:val="24"/>
              </w:rPr>
            </w:pPr>
            <w:r>
              <w:rPr>
                <w:b/>
                <w:kern w:val="2"/>
                <w:szCs w:val="24"/>
              </w:rPr>
              <w:t>9.6. Tiekėjui / Pirkėjui taikoma bauda dėl konfidencialumo reikalavimų nesilaikymo</w:t>
            </w:r>
          </w:p>
        </w:tc>
        <w:tc>
          <w:tcPr>
            <w:tcW w:w="6441" w:type="dxa"/>
            <w:gridSpan w:val="2"/>
          </w:tcPr>
          <w:p w14:paraId="30A99159" w14:textId="141D92F5" w:rsidR="0003325A" w:rsidRDefault="0003325A" w:rsidP="0003325A">
            <w:pPr>
              <w:jc w:val="both"/>
              <w:rPr>
                <w:color w:val="4472C4"/>
                <w:kern w:val="2"/>
                <w:szCs w:val="24"/>
              </w:rPr>
            </w:pPr>
            <w:r w:rsidRPr="0003325A">
              <w:rPr>
                <w:bCs/>
                <w:kern w:val="2"/>
                <w:szCs w:val="24"/>
              </w:rPr>
              <w:t>Tiekėjui nesilaikius konfidencialumo reikalavimų, nurodytų Bendrųjų sąlygų 13 skyriuje, taikoma 5000 (penkių tūkstančių) Eur bauda už kiekvieną pažeidimo atvejį.</w:t>
            </w:r>
          </w:p>
        </w:tc>
      </w:tr>
      <w:tr w:rsidR="0003325A" w14:paraId="1E6BA83A" w14:textId="77777777">
        <w:trPr>
          <w:trHeight w:val="300"/>
        </w:trPr>
        <w:tc>
          <w:tcPr>
            <w:tcW w:w="3094" w:type="dxa"/>
            <w:gridSpan w:val="2"/>
          </w:tcPr>
          <w:p w14:paraId="6B59AD7B" w14:textId="3DB423A4" w:rsidR="0003325A" w:rsidRDefault="0003325A" w:rsidP="0003325A">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261E95C3" w:rsidR="0003325A" w:rsidRDefault="0003325A" w:rsidP="0003325A">
            <w:pPr>
              <w:rPr>
                <w:color w:val="4472C4"/>
                <w:kern w:val="2"/>
                <w:szCs w:val="24"/>
              </w:rPr>
            </w:pPr>
            <w:r>
              <w:rPr>
                <w:bCs/>
                <w:szCs w:val="24"/>
              </w:rPr>
              <w:t xml:space="preserve">Netaikoma </w:t>
            </w:r>
          </w:p>
          <w:p w14:paraId="31D0481F" w14:textId="1620B97B" w:rsidR="0003325A" w:rsidRDefault="0003325A" w:rsidP="0003325A">
            <w:pPr>
              <w:rPr>
                <w:color w:val="4472C4"/>
                <w:kern w:val="2"/>
                <w:szCs w:val="24"/>
              </w:rPr>
            </w:pPr>
          </w:p>
        </w:tc>
      </w:tr>
      <w:tr w:rsidR="0003325A"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03325A" w:rsidRDefault="0003325A" w:rsidP="0003325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A6CAC74" w:rsidR="0003325A" w:rsidRDefault="0003325A" w:rsidP="0003325A">
            <w:pPr>
              <w:jc w:val="both"/>
              <w:rPr>
                <w:color w:val="4472C4"/>
                <w:kern w:val="2"/>
                <w:szCs w:val="24"/>
              </w:rPr>
            </w:pPr>
            <w:r w:rsidRPr="0003325A">
              <w:rPr>
                <w:bCs/>
                <w:kern w:val="2"/>
                <w:szCs w:val="24"/>
              </w:rPr>
              <w:t>Tiekėjui laiku nepratęsus Sutarties įvykdymo užtikrinimo galiojimo termino arba nepateikus naujo Sutarties įvykdymo užtikrinimo, Tiekėjui taikomi 100 (vieno šimto) Eur dydžio delspinigiai už kiekvieną pradelstą dieną.</w:t>
            </w:r>
          </w:p>
        </w:tc>
      </w:tr>
      <w:tr w:rsidR="0003325A" w14:paraId="126A6D36" w14:textId="77777777">
        <w:trPr>
          <w:trHeight w:val="300"/>
        </w:trPr>
        <w:tc>
          <w:tcPr>
            <w:tcW w:w="3094" w:type="dxa"/>
            <w:gridSpan w:val="2"/>
          </w:tcPr>
          <w:p w14:paraId="10384E36" w14:textId="4FFA607E" w:rsidR="0003325A" w:rsidRDefault="0003325A" w:rsidP="0003325A">
            <w:pPr>
              <w:rPr>
                <w:b/>
                <w:bCs/>
                <w:kern w:val="2"/>
                <w:szCs w:val="24"/>
              </w:rPr>
            </w:pPr>
            <w:r>
              <w:rPr>
                <w:b/>
                <w:szCs w:val="24"/>
              </w:rPr>
              <w:t xml:space="preserve">9.9. Tiekėjui taikoma bauda dėl Pirkėjo simbolių, </w:t>
            </w:r>
            <w:r>
              <w:rPr>
                <w:b/>
                <w:szCs w:val="24"/>
              </w:rPr>
              <w:lastRenderedPageBreak/>
              <w:t>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C3FB1C4" w14:textId="5A728608" w:rsidR="0003325A" w:rsidRPr="0003325A" w:rsidRDefault="0003325A" w:rsidP="0003325A">
            <w:pPr>
              <w:rPr>
                <w:bCs/>
                <w:kern w:val="2"/>
                <w:szCs w:val="24"/>
              </w:rPr>
            </w:pPr>
            <w:r>
              <w:rPr>
                <w:bCs/>
                <w:kern w:val="2"/>
                <w:szCs w:val="24"/>
              </w:rPr>
              <w:lastRenderedPageBreak/>
              <w:t>Netaikoma</w:t>
            </w:r>
          </w:p>
          <w:p w14:paraId="3293B58C" w14:textId="77777777" w:rsidR="0003325A" w:rsidRDefault="0003325A" w:rsidP="0003325A">
            <w:pPr>
              <w:rPr>
                <w:bCs/>
                <w:szCs w:val="24"/>
              </w:rPr>
            </w:pPr>
          </w:p>
          <w:p w14:paraId="39D0982B" w14:textId="77777777" w:rsidR="0003325A" w:rsidRDefault="0003325A" w:rsidP="0003325A">
            <w:pPr>
              <w:rPr>
                <w:color w:val="4472C4"/>
                <w:kern w:val="2"/>
                <w:szCs w:val="24"/>
              </w:rPr>
            </w:pPr>
          </w:p>
        </w:tc>
      </w:tr>
      <w:tr w:rsidR="0003325A" w14:paraId="77AEF0AE" w14:textId="77777777">
        <w:trPr>
          <w:trHeight w:val="300"/>
        </w:trPr>
        <w:tc>
          <w:tcPr>
            <w:tcW w:w="3094" w:type="dxa"/>
            <w:gridSpan w:val="2"/>
          </w:tcPr>
          <w:p w14:paraId="17EC5DF4" w14:textId="49390910" w:rsidR="0003325A" w:rsidRDefault="0003325A" w:rsidP="0003325A">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6BD77E20" w:rsidR="0003325A" w:rsidRDefault="0003325A" w:rsidP="0003325A">
            <w:pPr>
              <w:rPr>
                <w:color w:val="4472C4"/>
                <w:kern w:val="2"/>
                <w:szCs w:val="24"/>
              </w:rPr>
            </w:pPr>
            <w:r>
              <w:rPr>
                <w:bCs/>
                <w:color w:val="4472C4"/>
                <w:kern w:val="2"/>
                <w:szCs w:val="24"/>
              </w:rPr>
              <w:t>-</w:t>
            </w:r>
          </w:p>
        </w:tc>
      </w:tr>
      <w:tr w:rsidR="0003325A" w14:paraId="7412B22E" w14:textId="77777777">
        <w:trPr>
          <w:trHeight w:val="300"/>
        </w:trPr>
        <w:tc>
          <w:tcPr>
            <w:tcW w:w="9535" w:type="dxa"/>
            <w:gridSpan w:val="4"/>
          </w:tcPr>
          <w:p w14:paraId="0D543F72" w14:textId="77777777" w:rsidR="0003325A" w:rsidRDefault="0003325A" w:rsidP="0003325A">
            <w:pPr>
              <w:jc w:val="center"/>
              <w:rPr>
                <w:color w:val="4472C4"/>
                <w:kern w:val="2"/>
                <w:szCs w:val="24"/>
              </w:rPr>
            </w:pPr>
            <w:r>
              <w:rPr>
                <w:b/>
                <w:kern w:val="2"/>
                <w:szCs w:val="24"/>
              </w:rPr>
              <w:t>10. ESMINĖS SUTARTIES SĄLYGOS</w:t>
            </w:r>
          </w:p>
        </w:tc>
      </w:tr>
      <w:tr w:rsidR="0003325A" w14:paraId="4A74E676" w14:textId="77777777">
        <w:trPr>
          <w:trHeight w:val="300"/>
        </w:trPr>
        <w:tc>
          <w:tcPr>
            <w:tcW w:w="3094" w:type="dxa"/>
            <w:gridSpan w:val="2"/>
          </w:tcPr>
          <w:p w14:paraId="0C4A90A4" w14:textId="48800356" w:rsidR="0003325A" w:rsidRDefault="0003325A" w:rsidP="0003325A">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03325A" w:rsidRDefault="0003325A" w:rsidP="0003325A">
            <w:pPr>
              <w:rPr>
                <w:kern w:val="2"/>
                <w:szCs w:val="24"/>
              </w:rPr>
            </w:pPr>
            <w:r>
              <w:rPr>
                <w:kern w:val="2"/>
                <w:szCs w:val="24"/>
              </w:rPr>
              <w:t>Netaikoma</w:t>
            </w:r>
          </w:p>
          <w:p w14:paraId="1AD3CD3A" w14:textId="4BAD008A" w:rsidR="0003325A" w:rsidRDefault="0003325A" w:rsidP="00EA4D10">
            <w:pPr>
              <w:rPr>
                <w:color w:val="4472C4"/>
                <w:kern w:val="2"/>
                <w:szCs w:val="24"/>
              </w:rPr>
            </w:pPr>
          </w:p>
        </w:tc>
      </w:tr>
      <w:tr w:rsidR="0003325A" w14:paraId="68A8F8F5" w14:textId="77777777">
        <w:trPr>
          <w:trHeight w:val="300"/>
        </w:trPr>
        <w:tc>
          <w:tcPr>
            <w:tcW w:w="3094" w:type="dxa"/>
            <w:gridSpan w:val="2"/>
          </w:tcPr>
          <w:p w14:paraId="458F7686" w14:textId="28A3D4D6" w:rsidR="0003325A" w:rsidRDefault="0003325A" w:rsidP="0003325A">
            <w:pPr>
              <w:rPr>
                <w:b/>
                <w:kern w:val="2"/>
                <w:szCs w:val="24"/>
                <w:lang w:val="en-US"/>
              </w:rPr>
            </w:pPr>
            <w:r>
              <w:rPr>
                <w:b/>
                <w:bCs/>
              </w:rPr>
              <w:t>10.2. Dideli arba nuolatiniai esminės Sutarties sąlygos vykdymo trūkumai</w:t>
            </w:r>
          </w:p>
        </w:tc>
        <w:tc>
          <w:tcPr>
            <w:tcW w:w="6441" w:type="dxa"/>
            <w:gridSpan w:val="2"/>
          </w:tcPr>
          <w:p w14:paraId="3371DE10" w14:textId="7010B059" w:rsidR="00EA4D10" w:rsidRDefault="0003325A" w:rsidP="00EA4D10">
            <w:pPr>
              <w:spacing w:line="276" w:lineRule="auto"/>
              <w:jc w:val="both"/>
              <w:textAlignment w:val="baseline"/>
              <w:rPr>
                <w:kern w:val="2"/>
                <w:szCs w:val="24"/>
              </w:rPr>
            </w:pPr>
            <w:r>
              <w:rPr>
                <w:rFonts w:eastAsia="Arial"/>
              </w:rPr>
              <w:t xml:space="preserve">Netaikoma </w:t>
            </w:r>
          </w:p>
          <w:p w14:paraId="2BC2BBBD" w14:textId="1D4C2E88" w:rsidR="0003325A" w:rsidRDefault="0003325A" w:rsidP="0003325A">
            <w:pPr>
              <w:rPr>
                <w:kern w:val="2"/>
                <w:szCs w:val="24"/>
              </w:rPr>
            </w:pPr>
          </w:p>
        </w:tc>
      </w:tr>
      <w:tr w:rsidR="0003325A" w14:paraId="5D5614C8" w14:textId="77777777">
        <w:trPr>
          <w:trHeight w:val="300"/>
        </w:trPr>
        <w:tc>
          <w:tcPr>
            <w:tcW w:w="9535" w:type="dxa"/>
            <w:gridSpan w:val="4"/>
          </w:tcPr>
          <w:p w14:paraId="01BA2625" w14:textId="77777777" w:rsidR="0003325A" w:rsidRDefault="0003325A" w:rsidP="0003325A">
            <w:pPr>
              <w:jc w:val="center"/>
              <w:rPr>
                <w:b/>
                <w:kern w:val="2"/>
                <w:szCs w:val="24"/>
              </w:rPr>
            </w:pPr>
            <w:r>
              <w:rPr>
                <w:b/>
                <w:kern w:val="2"/>
                <w:szCs w:val="24"/>
              </w:rPr>
              <w:t>11. SUTARTIES GALIOJIMAS IR KEITIMAS</w:t>
            </w:r>
          </w:p>
        </w:tc>
      </w:tr>
      <w:tr w:rsidR="0003325A" w14:paraId="01B4A21F" w14:textId="77777777">
        <w:trPr>
          <w:trHeight w:val="300"/>
        </w:trPr>
        <w:tc>
          <w:tcPr>
            <w:tcW w:w="3094" w:type="dxa"/>
            <w:gridSpan w:val="2"/>
          </w:tcPr>
          <w:p w14:paraId="4A683777" w14:textId="77777777" w:rsidR="0003325A" w:rsidRDefault="0003325A" w:rsidP="0003325A">
            <w:pPr>
              <w:rPr>
                <w:b/>
                <w:kern w:val="2"/>
                <w:szCs w:val="24"/>
              </w:rPr>
            </w:pPr>
            <w:r>
              <w:rPr>
                <w:b/>
                <w:szCs w:val="24"/>
              </w:rPr>
              <w:t>11.1. Sutarties sudarymas ir įsigaliojimas</w:t>
            </w:r>
          </w:p>
        </w:tc>
        <w:tc>
          <w:tcPr>
            <w:tcW w:w="6441" w:type="dxa"/>
            <w:gridSpan w:val="2"/>
          </w:tcPr>
          <w:p w14:paraId="231A68BC" w14:textId="77777777" w:rsidR="0003325A" w:rsidRDefault="0003325A" w:rsidP="0003325A">
            <w:pPr>
              <w:rPr>
                <w:kern w:val="2"/>
                <w:szCs w:val="24"/>
              </w:rPr>
            </w:pPr>
            <w:r>
              <w:rPr>
                <w:kern w:val="2"/>
                <w:szCs w:val="24"/>
              </w:rPr>
              <w:t>Ši Sutartis laikoma sudaryta, kai (pirma) ją pasirašo abi Šalys, ir (antra) pateikiamas sutarties įvykdymo užtikrinimas.</w:t>
            </w:r>
          </w:p>
          <w:p w14:paraId="7396F7FD" w14:textId="64EA9E4D" w:rsidR="0003325A" w:rsidRDefault="0003325A" w:rsidP="0003325A">
            <w:pPr>
              <w:rPr>
                <w:color w:val="4472C4"/>
                <w:kern w:val="2"/>
                <w:szCs w:val="24"/>
              </w:rPr>
            </w:pPr>
            <w:r>
              <w:rPr>
                <w:kern w:val="2"/>
                <w:szCs w:val="24"/>
              </w:rPr>
              <w:t>Sutartis galioja iki visiško prievolių</w:t>
            </w:r>
            <w:r w:rsidR="00EA4D10">
              <w:rPr>
                <w:kern w:val="2"/>
                <w:szCs w:val="24"/>
              </w:rPr>
              <w:t xml:space="preserve"> įvykdymo,</w:t>
            </w:r>
            <w:r>
              <w:rPr>
                <w:kern w:val="2"/>
                <w:szCs w:val="24"/>
              </w:rPr>
              <w:t xml:space="preserve"> bet jos terminas negali būti ilgesnis kaip </w:t>
            </w:r>
            <w:r w:rsidR="00EA4D10" w:rsidRPr="00211686">
              <w:rPr>
                <w:kern w:val="2"/>
                <w:szCs w:val="24"/>
              </w:rPr>
              <w:t>62 mėn</w:t>
            </w:r>
            <w:r w:rsidRPr="00211686">
              <w:rPr>
                <w:kern w:val="2"/>
                <w:szCs w:val="24"/>
              </w:rPr>
              <w:t>.</w:t>
            </w:r>
          </w:p>
        </w:tc>
      </w:tr>
      <w:tr w:rsidR="0003325A" w14:paraId="0D3292E1" w14:textId="77777777">
        <w:trPr>
          <w:trHeight w:val="300"/>
        </w:trPr>
        <w:tc>
          <w:tcPr>
            <w:tcW w:w="3094" w:type="dxa"/>
            <w:gridSpan w:val="2"/>
          </w:tcPr>
          <w:p w14:paraId="09BC2075" w14:textId="316E2550" w:rsidR="0003325A" w:rsidRDefault="0003325A" w:rsidP="0003325A">
            <w:pPr>
              <w:rPr>
                <w:b/>
                <w:kern w:val="2"/>
                <w:szCs w:val="24"/>
              </w:rPr>
            </w:pPr>
            <w:r>
              <w:rPr>
                <w:b/>
                <w:kern w:val="2"/>
                <w:szCs w:val="24"/>
              </w:rPr>
              <w:t>11.2. Sutarties galiojimo termino pratęsimas</w:t>
            </w:r>
          </w:p>
        </w:tc>
        <w:tc>
          <w:tcPr>
            <w:tcW w:w="6441" w:type="dxa"/>
            <w:gridSpan w:val="2"/>
          </w:tcPr>
          <w:p w14:paraId="7197E005" w14:textId="77777777" w:rsidR="0003325A" w:rsidRDefault="0003325A" w:rsidP="0003325A">
            <w:pPr>
              <w:rPr>
                <w:kern w:val="2"/>
                <w:szCs w:val="24"/>
              </w:rPr>
            </w:pPr>
            <w:r>
              <w:rPr>
                <w:kern w:val="2"/>
                <w:szCs w:val="24"/>
              </w:rPr>
              <w:t>Netaikoma</w:t>
            </w:r>
          </w:p>
          <w:p w14:paraId="782060E8" w14:textId="7B12C083" w:rsidR="0003325A" w:rsidRDefault="0003325A" w:rsidP="0003325A">
            <w:pPr>
              <w:rPr>
                <w:kern w:val="2"/>
                <w:szCs w:val="24"/>
              </w:rPr>
            </w:pPr>
          </w:p>
        </w:tc>
      </w:tr>
      <w:tr w:rsidR="0003325A" w14:paraId="7FE809EC" w14:textId="77777777">
        <w:trPr>
          <w:trHeight w:val="300"/>
        </w:trPr>
        <w:tc>
          <w:tcPr>
            <w:tcW w:w="9535" w:type="dxa"/>
            <w:gridSpan w:val="4"/>
          </w:tcPr>
          <w:p w14:paraId="6839791C" w14:textId="77777777" w:rsidR="0003325A" w:rsidRDefault="0003325A" w:rsidP="0003325A">
            <w:pPr>
              <w:jc w:val="center"/>
              <w:rPr>
                <w:b/>
                <w:kern w:val="2"/>
                <w:szCs w:val="24"/>
              </w:rPr>
            </w:pPr>
            <w:r>
              <w:rPr>
                <w:b/>
                <w:kern w:val="2"/>
                <w:szCs w:val="24"/>
              </w:rPr>
              <w:t>12. SUTARTIES NUTRAUKIMAS</w:t>
            </w:r>
          </w:p>
        </w:tc>
      </w:tr>
      <w:tr w:rsidR="0003325A"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3325A" w:rsidRDefault="0003325A" w:rsidP="0003325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8818C1E" w:rsidR="0003325A" w:rsidRPr="00EA4D10" w:rsidRDefault="0003325A" w:rsidP="0003325A">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03325A"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03325A" w:rsidRDefault="0003325A" w:rsidP="0003325A">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CDC4603" w14:textId="77777777" w:rsidR="00134B0A" w:rsidRPr="00134B0A" w:rsidRDefault="00134B0A" w:rsidP="00134B0A">
            <w:pPr>
              <w:jc w:val="both"/>
              <w:rPr>
                <w:kern w:val="2"/>
                <w:szCs w:val="24"/>
              </w:rPr>
            </w:pPr>
            <w:r w:rsidRPr="00134B0A">
              <w:rPr>
                <w:kern w:val="2"/>
                <w:szCs w:val="24"/>
              </w:rPr>
              <w:t>12.2.1. jeigu Tiekėjas nevykdo prisiimtų įsipareigojimų už Sutartyje nustatytą Sutarties kainą;</w:t>
            </w:r>
          </w:p>
          <w:p w14:paraId="5976DD9F" w14:textId="77777777" w:rsidR="00134B0A" w:rsidRPr="00134B0A" w:rsidRDefault="00134B0A" w:rsidP="00134B0A">
            <w:pPr>
              <w:jc w:val="both"/>
              <w:rPr>
                <w:kern w:val="2"/>
                <w:szCs w:val="24"/>
              </w:rPr>
            </w:pPr>
            <w:r w:rsidRPr="00134B0A">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020F268" w14:textId="77777777" w:rsidR="00134B0A" w:rsidRPr="00134B0A" w:rsidRDefault="00134B0A" w:rsidP="00134B0A">
            <w:pPr>
              <w:jc w:val="both"/>
              <w:rPr>
                <w:kern w:val="2"/>
                <w:szCs w:val="24"/>
              </w:rPr>
            </w:pPr>
            <w:r w:rsidRPr="00134B0A">
              <w:rPr>
                <w:kern w:val="2"/>
                <w:szCs w:val="24"/>
              </w:rPr>
              <w:t>12.2.3. jeigu Tiekėjas vėluoja suteikti Paslaugas daugiau nei 2 mėnesius nuo Sutartyje nustatyto Paslaugų teikimo termino;</w:t>
            </w:r>
          </w:p>
          <w:p w14:paraId="4B004ADC" w14:textId="77777777" w:rsidR="00134B0A" w:rsidRPr="00134B0A" w:rsidRDefault="00134B0A" w:rsidP="00134B0A">
            <w:pPr>
              <w:jc w:val="both"/>
              <w:rPr>
                <w:kern w:val="2"/>
                <w:szCs w:val="24"/>
              </w:rPr>
            </w:pPr>
            <w:r w:rsidRPr="00134B0A">
              <w:rPr>
                <w:kern w:val="2"/>
                <w:szCs w:val="24"/>
              </w:rPr>
              <w:t>12.2.4. jeigu Tiekėjas vėluoja suteikti Paslaugas Projektavimo grafike nustatytu terminu daugiau nei 2 mėnesius ir jas (Paslaugas) baigti iki Specialiųjų sąlygų 4.1.1. punkte nustatyto termino pabaigos pasidaro aiškiai negalima;</w:t>
            </w:r>
          </w:p>
          <w:p w14:paraId="6544B3E9" w14:textId="77777777" w:rsidR="00134B0A" w:rsidRPr="00134B0A" w:rsidRDefault="00134B0A" w:rsidP="00134B0A">
            <w:pPr>
              <w:jc w:val="both"/>
              <w:rPr>
                <w:kern w:val="2"/>
                <w:szCs w:val="24"/>
              </w:rPr>
            </w:pPr>
            <w:r w:rsidRPr="00134B0A">
              <w:rPr>
                <w:kern w:val="2"/>
                <w:szCs w:val="24"/>
              </w:rPr>
              <w:t>12.2.5. jeigu Tiekėjas pažeidžia Paslaugų suteikimo terminus ir priskaičiuotų netesybų už vėlavimą suma viršija 20 (dvidešimt) proc. Pradinės sutarties vertės;</w:t>
            </w:r>
          </w:p>
          <w:p w14:paraId="17B6D141" w14:textId="77777777" w:rsidR="00134B0A" w:rsidRPr="00134B0A" w:rsidRDefault="00134B0A" w:rsidP="00134B0A">
            <w:pPr>
              <w:jc w:val="both"/>
              <w:rPr>
                <w:kern w:val="2"/>
                <w:szCs w:val="24"/>
              </w:rPr>
            </w:pPr>
            <w:r w:rsidRPr="00134B0A">
              <w:rPr>
                <w:kern w:val="2"/>
                <w:szCs w:val="24"/>
              </w:rPr>
              <w:t>12.2.6. Tiekėjas pažeidžia Paslaugų suteikimo terminus ir dėl Paslaugų suteikimo vėlavimo Paslaugos tampa nebereikalingos;</w:t>
            </w:r>
          </w:p>
          <w:p w14:paraId="5B867BC2" w14:textId="77777777" w:rsidR="00134B0A" w:rsidRPr="00134B0A" w:rsidRDefault="00134B0A" w:rsidP="00134B0A">
            <w:pPr>
              <w:jc w:val="both"/>
              <w:rPr>
                <w:kern w:val="2"/>
                <w:szCs w:val="24"/>
              </w:rPr>
            </w:pPr>
            <w:r w:rsidRPr="00134B0A">
              <w:rPr>
                <w:kern w:val="2"/>
                <w:szCs w:val="24"/>
              </w:rPr>
              <w:t>12.2.7. Tiekėjas daugiau kaip 2 (du) kartus suteikia Paslaugas, kurios neatitinka Sutartyje ir (ar) įstatymuose nustatytų reikalavimų Paslaugoms;</w:t>
            </w:r>
          </w:p>
          <w:p w14:paraId="5146B6D0" w14:textId="77777777" w:rsidR="00134B0A" w:rsidRPr="00134B0A" w:rsidRDefault="00134B0A" w:rsidP="00134B0A">
            <w:pPr>
              <w:jc w:val="both"/>
              <w:rPr>
                <w:kern w:val="2"/>
                <w:szCs w:val="24"/>
              </w:rPr>
            </w:pPr>
            <w:r w:rsidRPr="00134B0A">
              <w:rPr>
                <w:kern w:val="2"/>
                <w:szCs w:val="24"/>
              </w:rPr>
              <w:t xml:space="preserve">12.2.8. Tiekėjo kvalifikacija tapo nebeatitinkančia pirkimo dokumentuose nustatytų Sutarties tinkamam vykdymui būtinų </w:t>
            </w:r>
            <w:r w:rsidRPr="00134B0A">
              <w:rPr>
                <w:kern w:val="2"/>
                <w:szCs w:val="24"/>
              </w:rPr>
              <w:lastRenderedPageBreak/>
              <w:t>reikalavimų ir šie neatitikimai nebuvo ištaisyti per 14 (keturiolika) kalendorinių dienų nuo kvalifikacijos tapimo neatitinkančia dienos;</w:t>
            </w:r>
          </w:p>
          <w:p w14:paraId="20E034A3" w14:textId="77777777" w:rsidR="00134B0A" w:rsidRPr="00134B0A" w:rsidRDefault="00134B0A" w:rsidP="00134B0A">
            <w:pPr>
              <w:jc w:val="both"/>
              <w:rPr>
                <w:kern w:val="2"/>
                <w:szCs w:val="24"/>
              </w:rPr>
            </w:pPr>
            <w:r w:rsidRPr="00134B0A">
              <w:rPr>
                <w:kern w:val="2"/>
                <w:szCs w:val="24"/>
              </w:rPr>
              <w:t>12.2.9. Tiekėjas pažeidžia šios Sutarties nuostatas, reglamentuojančias konkurenciją, intelektinės nuosavybės ar konfidencialios informacijos valdymą;</w:t>
            </w:r>
          </w:p>
          <w:p w14:paraId="54501A58" w14:textId="77777777" w:rsidR="00134B0A" w:rsidRPr="00134B0A" w:rsidRDefault="00134B0A" w:rsidP="00134B0A">
            <w:pPr>
              <w:jc w:val="both"/>
              <w:rPr>
                <w:kern w:val="2"/>
                <w:szCs w:val="24"/>
              </w:rPr>
            </w:pPr>
            <w:r w:rsidRPr="00134B0A">
              <w:rPr>
                <w:kern w:val="2"/>
                <w:szCs w:val="24"/>
              </w:rPr>
              <w:t>12.2.10. Tiekėjas pakartotinai pažeidžia Bendrųjų sąlygų nuostatas dėl Sutarties vykdymui pasitelkiamų naujų subtiekėjų ir (ar) specialistų / esamų subtiekėjų ir (ar) specialistų keitimo;</w:t>
            </w:r>
          </w:p>
          <w:p w14:paraId="200F869A" w14:textId="77777777" w:rsidR="00134B0A" w:rsidRPr="00134B0A" w:rsidRDefault="00134B0A" w:rsidP="00134B0A">
            <w:pPr>
              <w:jc w:val="both"/>
              <w:rPr>
                <w:kern w:val="2"/>
                <w:szCs w:val="24"/>
              </w:rPr>
            </w:pPr>
            <w:r w:rsidRPr="00134B0A">
              <w:rPr>
                <w:kern w:val="2"/>
                <w:szCs w:val="24"/>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0B019B64" w14:textId="0EAB7340" w:rsidR="0003325A" w:rsidRPr="00134B0A" w:rsidRDefault="00134B0A" w:rsidP="00134B0A">
            <w:pPr>
              <w:spacing w:line="257" w:lineRule="auto"/>
              <w:jc w:val="both"/>
              <w:rPr>
                <w:rFonts w:eastAsia="Arial"/>
                <w:kern w:val="2"/>
                <w:szCs w:val="24"/>
              </w:rPr>
            </w:pPr>
            <w:r w:rsidRPr="00134B0A">
              <w:rPr>
                <w:kern w:val="2"/>
                <w:szCs w:val="24"/>
              </w:rPr>
              <w:t>12.2.12. Tiekėjas 2 (du) kartus pažeidžia esminę Sutarties sąlygą.</w:t>
            </w:r>
          </w:p>
        </w:tc>
      </w:tr>
      <w:tr w:rsidR="0003325A" w14:paraId="46270E91" w14:textId="77777777">
        <w:trPr>
          <w:trHeight w:val="300"/>
        </w:trPr>
        <w:tc>
          <w:tcPr>
            <w:tcW w:w="9535" w:type="dxa"/>
            <w:gridSpan w:val="4"/>
          </w:tcPr>
          <w:p w14:paraId="07E06248" w14:textId="627125A8" w:rsidR="0003325A" w:rsidRDefault="0003325A" w:rsidP="0003325A">
            <w:pPr>
              <w:jc w:val="center"/>
              <w:rPr>
                <w:kern w:val="2"/>
                <w:szCs w:val="24"/>
              </w:rPr>
            </w:pPr>
            <w:r>
              <w:rPr>
                <w:b/>
                <w:kern w:val="2"/>
                <w:szCs w:val="24"/>
              </w:rPr>
              <w:lastRenderedPageBreak/>
              <w:t xml:space="preserve">13. APLINKOS APSAUGOS IR SOCIALINIAI KRITERIJAI </w:t>
            </w:r>
          </w:p>
        </w:tc>
      </w:tr>
      <w:tr w:rsidR="0003325A" w14:paraId="18AE2F61" w14:textId="77777777">
        <w:trPr>
          <w:trHeight w:val="300"/>
        </w:trPr>
        <w:tc>
          <w:tcPr>
            <w:tcW w:w="3058" w:type="dxa"/>
          </w:tcPr>
          <w:p w14:paraId="6366A32C" w14:textId="77777777" w:rsidR="0003325A" w:rsidRDefault="0003325A" w:rsidP="0003325A">
            <w:pPr>
              <w:rPr>
                <w:b/>
                <w:kern w:val="2"/>
                <w:szCs w:val="24"/>
              </w:rPr>
            </w:pPr>
            <w:r>
              <w:rPr>
                <w:b/>
                <w:kern w:val="2"/>
                <w:szCs w:val="24"/>
              </w:rPr>
              <w:t xml:space="preserve">13.1. Su perkamomis paslaugomis susiję  aplinkos apsaugos kriterijai </w:t>
            </w:r>
          </w:p>
        </w:tc>
        <w:tc>
          <w:tcPr>
            <w:tcW w:w="6477" w:type="dxa"/>
            <w:gridSpan w:val="3"/>
          </w:tcPr>
          <w:p w14:paraId="2DB4DBDF" w14:textId="4F431BF3" w:rsidR="00134B0A" w:rsidRPr="00134B0A" w:rsidRDefault="00134B0A" w:rsidP="00134B0A">
            <w:pPr>
              <w:jc w:val="both"/>
              <w:rPr>
                <w:color w:val="000000"/>
                <w:kern w:val="2"/>
                <w:szCs w:val="24"/>
                <w:shd w:val="clear" w:color="auto" w:fill="FFFFFF"/>
              </w:rPr>
            </w:pPr>
            <w:r w:rsidRPr="00134B0A">
              <w:rPr>
                <w:color w:val="000000"/>
                <w:kern w:val="2"/>
                <w:szCs w:val="24"/>
                <w:shd w:val="clear" w:color="auto" w:fill="FFFFFF"/>
              </w:rPr>
              <w:t>Su perkamomis paslaugomis susiję aplinkos apsaugos kriterijai nustatyti Techninė</w:t>
            </w:r>
            <w:r>
              <w:rPr>
                <w:color w:val="000000"/>
                <w:kern w:val="2"/>
                <w:szCs w:val="24"/>
                <w:shd w:val="clear" w:color="auto" w:fill="FFFFFF"/>
              </w:rPr>
              <w:t>s</w:t>
            </w:r>
            <w:r w:rsidRPr="00134B0A">
              <w:rPr>
                <w:color w:val="000000"/>
                <w:kern w:val="2"/>
                <w:szCs w:val="24"/>
                <w:shd w:val="clear" w:color="auto" w:fill="FFFFFF"/>
              </w:rPr>
              <w:t>e specifikacijo</w:t>
            </w:r>
            <w:r>
              <w:rPr>
                <w:color w:val="000000"/>
                <w:kern w:val="2"/>
                <w:szCs w:val="24"/>
                <w:shd w:val="clear" w:color="auto" w:fill="FFFFFF"/>
              </w:rPr>
              <w:t>s</w:t>
            </w:r>
            <w:r w:rsidRPr="00134B0A">
              <w:rPr>
                <w:color w:val="000000"/>
                <w:kern w:val="2"/>
                <w:szCs w:val="24"/>
                <w:shd w:val="clear" w:color="auto" w:fill="FFFFFF"/>
              </w:rPr>
              <w:t>e</w:t>
            </w:r>
            <w:r>
              <w:rPr>
                <w:color w:val="000000"/>
                <w:kern w:val="2"/>
                <w:szCs w:val="24"/>
                <w:shd w:val="clear" w:color="auto" w:fill="FFFFFF"/>
              </w:rPr>
              <w:t>.</w:t>
            </w:r>
          </w:p>
          <w:p w14:paraId="0E63C551" w14:textId="77777777" w:rsidR="00134B0A" w:rsidRPr="00134B0A" w:rsidRDefault="00134B0A" w:rsidP="00134B0A">
            <w:pPr>
              <w:rPr>
                <w:color w:val="000000"/>
                <w:kern w:val="2"/>
                <w:szCs w:val="24"/>
                <w:shd w:val="clear" w:color="auto" w:fill="FFFFFF"/>
              </w:rPr>
            </w:pPr>
          </w:p>
          <w:p w14:paraId="3F14B69B" w14:textId="24957CF5" w:rsidR="0003325A" w:rsidRDefault="00134B0A" w:rsidP="00134B0A">
            <w:pPr>
              <w:jc w:val="both"/>
              <w:rPr>
                <w:kern w:val="2"/>
                <w:szCs w:val="24"/>
              </w:rPr>
            </w:pPr>
            <w:r w:rsidRPr="00134B0A">
              <w:rPr>
                <w:color w:val="000000"/>
                <w:kern w:val="2"/>
                <w:szCs w:val="24"/>
                <w:shd w:val="clear" w:color="auto" w:fill="FFFFFF"/>
              </w:rPr>
              <w:t>Nustačius, kad Tiekėjas šiame papunktyje nustatyto kriterijaus (-jų) nesilaiko, Tiekėjui taikoma Specialiųjų sąlygų 9.5 punkte nurodyto dydžio bauda.</w:t>
            </w:r>
          </w:p>
        </w:tc>
      </w:tr>
      <w:tr w:rsidR="0003325A" w14:paraId="71B127CD" w14:textId="77777777">
        <w:trPr>
          <w:trHeight w:val="300"/>
        </w:trPr>
        <w:tc>
          <w:tcPr>
            <w:tcW w:w="3058" w:type="dxa"/>
          </w:tcPr>
          <w:p w14:paraId="6D5C5242" w14:textId="77777777" w:rsidR="0003325A" w:rsidRDefault="0003325A" w:rsidP="0003325A">
            <w:pPr>
              <w:rPr>
                <w:b/>
                <w:kern w:val="2"/>
                <w:szCs w:val="24"/>
              </w:rPr>
            </w:pPr>
            <w:r>
              <w:rPr>
                <w:b/>
                <w:kern w:val="2"/>
                <w:szCs w:val="24"/>
              </w:rPr>
              <w:t>13.2. Su perkamomis Paslaugomis susiję socialiniai kriterijai</w:t>
            </w:r>
          </w:p>
        </w:tc>
        <w:tc>
          <w:tcPr>
            <w:tcW w:w="6477" w:type="dxa"/>
            <w:gridSpan w:val="3"/>
          </w:tcPr>
          <w:p w14:paraId="09CCACC2" w14:textId="77777777" w:rsidR="0003325A" w:rsidRDefault="0003325A" w:rsidP="0003325A">
            <w:pPr>
              <w:rPr>
                <w:color w:val="000000"/>
                <w:kern w:val="2"/>
                <w:szCs w:val="24"/>
                <w:shd w:val="clear" w:color="auto" w:fill="FFFFFF"/>
              </w:rPr>
            </w:pPr>
            <w:r>
              <w:rPr>
                <w:color w:val="000000"/>
                <w:kern w:val="2"/>
                <w:szCs w:val="24"/>
                <w:shd w:val="clear" w:color="auto" w:fill="FFFFFF"/>
              </w:rPr>
              <w:t>Netaikoma</w:t>
            </w:r>
          </w:p>
          <w:p w14:paraId="7170065E" w14:textId="5C941942" w:rsidR="0003325A" w:rsidRDefault="0003325A" w:rsidP="0003325A">
            <w:pPr>
              <w:rPr>
                <w:color w:val="0070C0"/>
                <w:kern w:val="2"/>
                <w:szCs w:val="24"/>
              </w:rPr>
            </w:pPr>
          </w:p>
        </w:tc>
      </w:tr>
      <w:tr w:rsidR="0003325A" w14:paraId="0E3437C2" w14:textId="77777777">
        <w:trPr>
          <w:trHeight w:val="300"/>
        </w:trPr>
        <w:tc>
          <w:tcPr>
            <w:tcW w:w="9535" w:type="dxa"/>
            <w:gridSpan w:val="4"/>
          </w:tcPr>
          <w:p w14:paraId="3450D3CB" w14:textId="77777777" w:rsidR="0003325A" w:rsidRDefault="0003325A" w:rsidP="0003325A">
            <w:pPr>
              <w:jc w:val="center"/>
              <w:rPr>
                <w:b/>
                <w:kern w:val="2"/>
                <w:szCs w:val="24"/>
              </w:rPr>
            </w:pPr>
            <w:r>
              <w:rPr>
                <w:b/>
                <w:kern w:val="2"/>
                <w:szCs w:val="24"/>
              </w:rPr>
              <w:t xml:space="preserve">14. BENDRŲJŲ SĄLYGŲ PAKEITIMAI IR PAPILDYMAI </w:t>
            </w:r>
          </w:p>
          <w:p w14:paraId="1BD9D104" w14:textId="269B8EFC" w:rsidR="0003325A" w:rsidRDefault="0003325A" w:rsidP="0003325A">
            <w:pPr>
              <w:jc w:val="center"/>
              <w:rPr>
                <w:kern w:val="2"/>
                <w:szCs w:val="24"/>
              </w:rPr>
            </w:pPr>
            <w:r w:rsidRPr="00134B0A">
              <w:rPr>
                <w:kern w:val="2"/>
                <w:szCs w:val="24"/>
              </w:rPr>
              <w:t>(</w:t>
            </w:r>
            <w:r w:rsidR="00134B0A" w:rsidRPr="00134B0A">
              <w:rPr>
                <w:kern w:val="2"/>
                <w:szCs w:val="24"/>
              </w:rPr>
              <w:t>netaikoma</w:t>
            </w:r>
            <w:r w:rsidRPr="00134B0A">
              <w:rPr>
                <w:kern w:val="2"/>
                <w:szCs w:val="24"/>
              </w:rPr>
              <w:t xml:space="preserve">) </w:t>
            </w:r>
          </w:p>
        </w:tc>
      </w:tr>
      <w:tr w:rsidR="0003325A" w14:paraId="7ED2EDF1" w14:textId="77777777">
        <w:trPr>
          <w:trHeight w:val="300"/>
        </w:trPr>
        <w:tc>
          <w:tcPr>
            <w:tcW w:w="9535" w:type="dxa"/>
            <w:gridSpan w:val="4"/>
          </w:tcPr>
          <w:p w14:paraId="689031C9" w14:textId="77777777" w:rsidR="0003325A" w:rsidRDefault="0003325A" w:rsidP="0003325A">
            <w:pPr>
              <w:jc w:val="center"/>
              <w:rPr>
                <w:b/>
                <w:kern w:val="2"/>
                <w:szCs w:val="24"/>
              </w:rPr>
            </w:pPr>
            <w:r>
              <w:rPr>
                <w:b/>
                <w:kern w:val="2"/>
                <w:szCs w:val="24"/>
              </w:rPr>
              <w:t>15. SUTARTIES PRIEDAI</w:t>
            </w:r>
          </w:p>
        </w:tc>
      </w:tr>
      <w:tr w:rsidR="0003325A" w14:paraId="43B17553" w14:textId="77777777">
        <w:trPr>
          <w:trHeight w:val="300"/>
        </w:trPr>
        <w:tc>
          <w:tcPr>
            <w:tcW w:w="3058" w:type="dxa"/>
          </w:tcPr>
          <w:p w14:paraId="7CFF3567" w14:textId="77777777" w:rsidR="0003325A" w:rsidRDefault="0003325A" w:rsidP="0003325A">
            <w:pPr>
              <w:jc w:val="center"/>
              <w:rPr>
                <w:b/>
                <w:kern w:val="2"/>
                <w:szCs w:val="24"/>
              </w:rPr>
            </w:pPr>
            <w:r>
              <w:rPr>
                <w:b/>
                <w:kern w:val="2"/>
                <w:szCs w:val="24"/>
              </w:rPr>
              <w:t>15.1. Priedas Nr. 1</w:t>
            </w:r>
          </w:p>
        </w:tc>
        <w:tc>
          <w:tcPr>
            <w:tcW w:w="6477" w:type="dxa"/>
            <w:gridSpan w:val="3"/>
          </w:tcPr>
          <w:p w14:paraId="65B09E30" w14:textId="205F27EC" w:rsidR="0003325A" w:rsidRDefault="009762A4" w:rsidP="0003325A">
            <w:pPr>
              <w:jc w:val="center"/>
              <w:rPr>
                <w:b/>
                <w:kern w:val="2"/>
                <w:szCs w:val="24"/>
              </w:rPr>
            </w:pPr>
            <w:r>
              <w:rPr>
                <w:b/>
                <w:kern w:val="2"/>
                <w:szCs w:val="24"/>
              </w:rPr>
              <w:t xml:space="preserve">Objektas Nr. </w:t>
            </w:r>
            <w:r w:rsidR="00043CCF">
              <w:rPr>
                <w:b/>
                <w:kern w:val="2"/>
                <w:szCs w:val="24"/>
              </w:rPr>
              <w:t>2</w:t>
            </w:r>
            <w:r>
              <w:rPr>
                <w:b/>
                <w:kern w:val="2"/>
                <w:szCs w:val="24"/>
              </w:rPr>
              <w:t xml:space="preserve"> Techninė užduotis/Techninė specifikacija</w:t>
            </w:r>
          </w:p>
        </w:tc>
      </w:tr>
      <w:tr w:rsidR="009762A4" w14:paraId="2CC1D4F0" w14:textId="77777777">
        <w:trPr>
          <w:trHeight w:val="300"/>
        </w:trPr>
        <w:tc>
          <w:tcPr>
            <w:tcW w:w="3058" w:type="dxa"/>
          </w:tcPr>
          <w:p w14:paraId="09EEBB7C" w14:textId="77777777" w:rsidR="009762A4" w:rsidRDefault="009762A4" w:rsidP="009762A4">
            <w:pPr>
              <w:jc w:val="center"/>
              <w:rPr>
                <w:b/>
                <w:kern w:val="2"/>
                <w:szCs w:val="24"/>
              </w:rPr>
            </w:pPr>
            <w:r>
              <w:rPr>
                <w:b/>
                <w:kern w:val="2"/>
                <w:szCs w:val="24"/>
              </w:rPr>
              <w:t>15.2. Priedas Nr. 2</w:t>
            </w:r>
          </w:p>
        </w:tc>
        <w:tc>
          <w:tcPr>
            <w:tcW w:w="6477" w:type="dxa"/>
            <w:gridSpan w:val="3"/>
          </w:tcPr>
          <w:p w14:paraId="269B3EB8" w14:textId="6457B558" w:rsidR="009762A4" w:rsidRDefault="009762A4" w:rsidP="009762A4">
            <w:pPr>
              <w:jc w:val="center"/>
              <w:rPr>
                <w:b/>
                <w:kern w:val="2"/>
                <w:szCs w:val="24"/>
              </w:rPr>
            </w:pPr>
            <w:r>
              <w:rPr>
                <w:b/>
                <w:kern w:val="2"/>
                <w:szCs w:val="24"/>
              </w:rPr>
              <w:t xml:space="preserve">Objektas Nr. </w:t>
            </w:r>
            <w:r w:rsidR="00043CCF">
              <w:rPr>
                <w:b/>
                <w:kern w:val="2"/>
                <w:szCs w:val="24"/>
              </w:rPr>
              <w:t>3</w:t>
            </w:r>
            <w:r>
              <w:rPr>
                <w:b/>
                <w:kern w:val="2"/>
                <w:szCs w:val="24"/>
              </w:rPr>
              <w:t xml:space="preserve"> Techninė užduotis/Techninė specifikacija</w:t>
            </w:r>
          </w:p>
        </w:tc>
      </w:tr>
      <w:tr w:rsidR="009762A4" w14:paraId="58745085" w14:textId="77777777">
        <w:trPr>
          <w:trHeight w:val="300"/>
        </w:trPr>
        <w:tc>
          <w:tcPr>
            <w:tcW w:w="3058" w:type="dxa"/>
          </w:tcPr>
          <w:p w14:paraId="2312C897" w14:textId="77777777" w:rsidR="009762A4" w:rsidRDefault="009762A4" w:rsidP="009762A4">
            <w:pPr>
              <w:jc w:val="center"/>
              <w:rPr>
                <w:b/>
                <w:kern w:val="2"/>
                <w:szCs w:val="24"/>
              </w:rPr>
            </w:pPr>
            <w:r>
              <w:rPr>
                <w:b/>
                <w:kern w:val="2"/>
                <w:szCs w:val="24"/>
              </w:rPr>
              <w:t>15.3. Priedas Nr. 3</w:t>
            </w:r>
          </w:p>
        </w:tc>
        <w:tc>
          <w:tcPr>
            <w:tcW w:w="6477" w:type="dxa"/>
            <w:gridSpan w:val="3"/>
          </w:tcPr>
          <w:p w14:paraId="22A614AF" w14:textId="6815DA9B" w:rsidR="009762A4" w:rsidRDefault="009762A4" w:rsidP="009762A4">
            <w:pPr>
              <w:jc w:val="center"/>
              <w:rPr>
                <w:b/>
                <w:kern w:val="2"/>
                <w:szCs w:val="24"/>
              </w:rPr>
            </w:pPr>
            <w:r>
              <w:rPr>
                <w:b/>
                <w:kern w:val="2"/>
                <w:szCs w:val="24"/>
              </w:rPr>
              <w:t xml:space="preserve">Objektas Nr. </w:t>
            </w:r>
            <w:r w:rsidR="00043CCF">
              <w:rPr>
                <w:b/>
                <w:kern w:val="2"/>
                <w:szCs w:val="24"/>
              </w:rPr>
              <w:t>4</w:t>
            </w:r>
            <w:r>
              <w:rPr>
                <w:b/>
                <w:kern w:val="2"/>
                <w:szCs w:val="24"/>
              </w:rPr>
              <w:t xml:space="preserve"> Techninė užduotis/Techninė specifikacija</w:t>
            </w:r>
          </w:p>
        </w:tc>
      </w:tr>
      <w:tr w:rsidR="009762A4" w14:paraId="49AEEE04" w14:textId="77777777">
        <w:trPr>
          <w:trHeight w:val="300"/>
        </w:trPr>
        <w:tc>
          <w:tcPr>
            <w:tcW w:w="3058" w:type="dxa"/>
          </w:tcPr>
          <w:p w14:paraId="0141DB15" w14:textId="77777777" w:rsidR="009762A4" w:rsidRDefault="009762A4" w:rsidP="009762A4">
            <w:pPr>
              <w:jc w:val="center"/>
              <w:rPr>
                <w:b/>
                <w:kern w:val="2"/>
                <w:szCs w:val="24"/>
              </w:rPr>
            </w:pPr>
            <w:r>
              <w:rPr>
                <w:b/>
                <w:kern w:val="2"/>
                <w:szCs w:val="24"/>
              </w:rPr>
              <w:t>15.4. Priedas Nr. 4</w:t>
            </w:r>
          </w:p>
        </w:tc>
        <w:tc>
          <w:tcPr>
            <w:tcW w:w="6477" w:type="dxa"/>
            <w:gridSpan w:val="3"/>
          </w:tcPr>
          <w:p w14:paraId="567E6329" w14:textId="4F9CC673" w:rsidR="009762A4" w:rsidRDefault="009762A4" w:rsidP="009762A4">
            <w:pPr>
              <w:jc w:val="center"/>
              <w:rPr>
                <w:b/>
                <w:kern w:val="2"/>
                <w:szCs w:val="24"/>
              </w:rPr>
            </w:pPr>
            <w:r>
              <w:rPr>
                <w:b/>
                <w:kern w:val="2"/>
                <w:szCs w:val="24"/>
              </w:rPr>
              <w:t>Pasiūlymas</w:t>
            </w:r>
          </w:p>
        </w:tc>
      </w:tr>
      <w:tr w:rsidR="009762A4" w14:paraId="278F6726" w14:textId="77777777">
        <w:tc>
          <w:tcPr>
            <w:tcW w:w="9535" w:type="dxa"/>
            <w:gridSpan w:val="4"/>
          </w:tcPr>
          <w:p w14:paraId="306ED934" w14:textId="77777777" w:rsidR="009762A4" w:rsidRDefault="009762A4" w:rsidP="009762A4">
            <w:pPr>
              <w:jc w:val="center"/>
              <w:rPr>
                <w:b/>
                <w:kern w:val="2"/>
                <w:szCs w:val="24"/>
              </w:rPr>
            </w:pPr>
            <w:r>
              <w:rPr>
                <w:b/>
                <w:kern w:val="2"/>
                <w:szCs w:val="24"/>
              </w:rPr>
              <w:t>16. ŠALIŲ ATSTOVŲ PARAŠAI</w:t>
            </w:r>
          </w:p>
        </w:tc>
      </w:tr>
      <w:tr w:rsidR="009762A4" w14:paraId="1A4801F8" w14:textId="77777777">
        <w:tc>
          <w:tcPr>
            <w:tcW w:w="5224" w:type="dxa"/>
            <w:gridSpan w:val="3"/>
          </w:tcPr>
          <w:p w14:paraId="4374ECAE" w14:textId="77777777" w:rsidR="009762A4" w:rsidRDefault="009762A4" w:rsidP="009762A4">
            <w:pPr>
              <w:jc w:val="center"/>
              <w:rPr>
                <w:b/>
                <w:kern w:val="2"/>
                <w:szCs w:val="24"/>
              </w:rPr>
            </w:pPr>
            <w:r>
              <w:rPr>
                <w:b/>
                <w:kern w:val="2"/>
                <w:szCs w:val="24"/>
              </w:rPr>
              <w:t>PIRKĖJAS</w:t>
            </w:r>
          </w:p>
        </w:tc>
        <w:tc>
          <w:tcPr>
            <w:tcW w:w="4311" w:type="dxa"/>
          </w:tcPr>
          <w:p w14:paraId="77A89ACF" w14:textId="77777777" w:rsidR="009762A4" w:rsidRDefault="009762A4" w:rsidP="009762A4">
            <w:pPr>
              <w:jc w:val="center"/>
              <w:rPr>
                <w:b/>
                <w:kern w:val="2"/>
                <w:szCs w:val="24"/>
              </w:rPr>
            </w:pPr>
            <w:r>
              <w:rPr>
                <w:b/>
                <w:kern w:val="2"/>
                <w:szCs w:val="24"/>
              </w:rPr>
              <w:t>TIEKĖJAS</w:t>
            </w:r>
          </w:p>
        </w:tc>
      </w:tr>
      <w:tr w:rsidR="009762A4" w14:paraId="21CAB534" w14:textId="77777777">
        <w:tc>
          <w:tcPr>
            <w:tcW w:w="5224" w:type="dxa"/>
            <w:gridSpan w:val="3"/>
          </w:tcPr>
          <w:p w14:paraId="578049DB" w14:textId="77777777" w:rsidR="009762A4" w:rsidRDefault="009762A4" w:rsidP="009762A4">
            <w:pPr>
              <w:jc w:val="center"/>
              <w:rPr>
                <w:color w:val="4472C4"/>
                <w:kern w:val="2"/>
                <w:szCs w:val="24"/>
              </w:rPr>
            </w:pPr>
            <w:r>
              <w:rPr>
                <w:color w:val="4472C4"/>
                <w:kern w:val="2"/>
                <w:szCs w:val="24"/>
              </w:rPr>
              <w:t>(nurodomos atstovo pareigos, vardas, pavardė)</w:t>
            </w:r>
          </w:p>
        </w:tc>
        <w:tc>
          <w:tcPr>
            <w:tcW w:w="4311" w:type="dxa"/>
          </w:tcPr>
          <w:p w14:paraId="6F9E2A53" w14:textId="77777777" w:rsidR="009762A4" w:rsidRDefault="009762A4" w:rsidP="009762A4">
            <w:pPr>
              <w:jc w:val="center"/>
              <w:rPr>
                <w:b/>
                <w:kern w:val="2"/>
                <w:szCs w:val="24"/>
              </w:rPr>
            </w:pPr>
            <w:r>
              <w:rPr>
                <w:color w:val="4472C4"/>
                <w:kern w:val="2"/>
                <w:szCs w:val="24"/>
              </w:rPr>
              <w:t>(nurodomos atstovo pareigos, vardas, pavardė)</w:t>
            </w:r>
          </w:p>
        </w:tc>
      </w:tr>
      <w:tr w:rsidR="009762A4" w14:paraId="0C834F1B" w14:textId="77777777">
        <w:tc>
          <w:tcPr>
            <w:tcW w:w="5224" w:type="dxa"/>
            <w:gridSpan w:val="3"/>
          </w:tcPr>
          <w:p w14:paraId="789659E3" w14:textId="77777777" w:rsidR="009762A4" w:rsidRDefault="009762A4" w:rsidP="009762A4">
            <w:pPr>
              <w:jc w:val="center"/>
              <w:rPr>
                <w:b/>
                <w:color w:val="4472C4"/>
                <w:kern w:val="2"/>
                <w:szCs w:val="24"/>
              </w:rPr>
            </w:pPr>
          </w:p>
          <w:p w14:paraId="3B035D0A" w14:textId="77777777" w:rsidR="009762A4" w:rsidRDefault="009762A4" w:rsidP="009762A4">
            <w:pPr>
              <w:jc w:val="center"/>
              <w:rPr>
                <w:b/>
                <w:color w:val="4472C4"/>
                <w:kern w:val="2"/>
                <w:szCs w:val="24"/>
              </w:rPr>
            </w:pPr>
            <w:r>
              <w:rPr>
                <w:b/>
                <w:color w:val="4472C4"/>
                <w:kern w:val="2"/>
                <w:szCs w:val="24"/>
              </w:rPr>
              <w:t>(parašas)</w:t>
            </w:r>
          </w:p>
          <w:p w14:paraId="0B1520FA" w14:textId="77777777" w:rsidR="009762A4" w:rsidRDefault="009762A4" w:rsidP="009762A4">
            <w:pPr>
              <w:jc w:val="center"/>
              <w:rPr>
                <w:b/>
                <w:color w:val="4472C4"/>
                <w:kern w:val="2"/>
                <w:szCs w:val="24"/>
              </w:rPr>
            </w:pPr>
          </w:p>
          <w:p w14:paraId="449ED037" w14:textId="77777777" w:rsidR="009762A4" w:rsidRDefault="009762A4" w:rsidP="009762A4">
            <w:pPr>
              <w:jc w:val="center"/>
              <w:rPr>
                <w:b/>
                <w:color w:val="4472C4"/>
                <w:kern w:val="2"/>
                <w:szCs w:val="24"/>
              </w:rPr>
            </w:pPr>
          </w:p>
        </w:tc>
        <w:tc>
          <w:tcPr>
            <w:tcW w:w="4311" w:type="dxa"/>
          </w:tcPr>
          <w:p w14:paraId="1BA6AD11" w14:textId="77777777" w:rsidR="009762A4" w:rsidRDefault="009762A4" w:rsidP="009762A4">
            <w:pPr>
              <w:jc w:val="center"/>
              <w:rPr>
                <w:b/>
                <w:color w:val="4472C4"/>
                <w:kern w:val="2"/>
                <w:szCs w:val="24"/>
              </w:rPr>
            </w:pPr>
          </w:p>
          <w:p w14:paraId="644A2BE8" w14:textId="77777777" w:rsidR="009762A4" w:rsidRDefault="009762A4" w:rsidP="009762A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53D38" w14:textId="77777777" w:rsidR="00D40C9E" w:rsidRDefault="00D40C9E">
      <w:pPr>
        <w:rPr>
          <w:sz w:val="20"/>
        </w:rPr>
      </w:pPr>
      <w:r>
        <w:rPr>
          <w:sz w:val="20"/>
        </w:rPr>
        <w:separator/>
      </w:r>
    </w:p>
  </w:endnote>
  <w:endnote w:type="continuationSeparator" w:id="0">
    <w:p w14:paraId="2821439C" w14:textId="77777777" w:rsidR="00D40C9E" w:rsidRDefault="00D40C9E">
      <w:pPr>
        <w:rPr>
          <w:sz w:val="20"/>
        </w:rPr>
      </w:pPr>
      <w:r>
        <w:rPr>
          <w:sz w:val="20"/>
        </w:rPr>
        <w:continuationSeparator/>
      </w:r>
    </w:p>
  </w:endnote>
  <w:endnote w:type="continuationNotice" w:id="1">
    <w:p w14:paraId="62E4FE01" w14:textId="77777777" w:rsidR="00D40C9E" w:rsidRDefault="00D40C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04727" w14:textId="77777777" w:rsidR="00D40C9E" w:rsidRDefault="00D40C9E">
      <w:pPr>
        <w:rPr>
          <w:sz w:val="20"/>
        </w:rPr>
      </w:pPr>
      <w:r>
        <w:rPr>
          <w:sz w:val="20"/>
        </w:rPr>
        <w:separator/>
      </w:r>
    </w:p>
  </w:footnote>
  <w:footnote w:type="continuationSeparator" w:id="0">
    <w:p w14:paraId="4072A45E" w14:textId="77777777" w:rsidR="00D40C9E" w:rsidRDefault="00D40C9E">
      <w:pPr>
        <w:rPr>
          <w:sz w:val="20"/>
        </w:rPr>
      </w:pPr>
      <w:r>
        <w:rPr>
          <w:sz w:val="20"/>
        </w:rPr>
        <w:continuationSeparator/>
      </w:r>
    </w:p>
  </w:footnote>
  <w:footnote w:type="continuationNotice" w:id="1">
    <w:p w14:paraId="0CDCCEF7" w14:textId="77777777" w:rsidR="00D40C9E" w:rsidRDefault="00D40C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56D39"/>
    <w:multiLevelType w:val="hybridMultilevel"/>
    <w:tmpl w:val="032646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10778CD"/>
    <w:multiLevelType w:val="hybridMultilevel"/>
    <w:tmpl w:val="70086E2A"/>
    <w:lvl w:ilvl="0" w:tplc="6180CAD2">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AE46A73"/>
    <w:multiLevelType w:val="multilevel"/>
    <w:tmpl w:val="52784EA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07745021">
    <w:abstractNumId w:val="0"/>
  </w:num>
  <w:num w:numId="2" w16cid:durableId="1377074432">
    <w:abstractNumId w:val="1"/>
  </w:num>
  <w:num w:numId="3" w16cid:durableId="1379933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25A"/>
    <w:rsid w:val="00043CCF"/>
    <w:rsid w:val="00075480"/>
    <w:rsid w:val="000B0897"/>
    <w:rsid w:val="000D04DE"/>
    <w:rsid w:val="00134B0A"/>
    <w:rsid w:val="001725E8"/>
    <w:rsid w:val="001D548D"/>
    <w:rsid w:val="00211686"/>
    <w:rsid w:val="002B1201"/>
    <w:rsid w:val="002D24CF"/>
    <w:rsid w:val="00346F62"/>
    <w:rsid w:val="00382B03"/>
    <w:rsid w:val="003D3380"/>
    <w:rsid w:val="003E2771"/>
    <w:rsid w:val="00402199"/>
    <w:rsid w:val="004145A7"/>
    <w:rsid w:val="004157AE"/>
    <w:rsid w:val="0048773B"/>
    <w:rsid w:val="004F26AF"/>
    <w:rsid w:val="004F63C7"/>
    <w:rsid w:val="0053749D"/>
    <w:rsid w:val="00545279"/>
    <w:rsid w:val="005C1A60"/>
    <w:rsid w:val="005D38EC"/>
    <w:rsid w:val="005D71E7"/>
    <w:rsid w:val="005E4BEE"/>
    <w:rsid w:val="005E5AED"/>
    <w:rsid w:val="005E7288"/>
    <w:rsid w:val="006872FD"/>
    <w:rsid w:val="006B3E00"/>
    <w:rsid w:val="006C79AA"/>
    <w:rsid w:val="006F0803"/>
    <w:rsid w:val="006F5143"/>
    <w:rsid w:val="00731142"/>
    <w:rsid w:val="0073680F"/>
    <w:rsid w:val="00745D97"/>
    <w:rsid w:val="00761D02"/>
    <w:rsid w:val="007621BC"/>
    <w:rsid w:val="00762407"/>
    <w:rsid w:val="007A099E"/>
    <w:rsid w:val="007A75C6"/>
    <w:rsid w:val="007B5177"/>
    <w:rsid w:val="007E4DFA"/>
    <w:rsid w:val="00813DBE"/>
    <w:rsid w:val="0083118A"/>
    <w:rsid w:val="008446AC"/>
    <w:rsid w:val="00895F65"/>
    <w:rsid w:val="008B6D18"/>
    <w:rsid w:val="008E2717"/>
    <w:rsid w:val="008F4325"/>
    <w:rsid w:val="00917922"/>
    <w:rsid w:val="00951D02"/>
    <w:rsid w:val="009728BC"/>
    <w:rsid w:val="009762A4"/>
    <w:rsid w:val="00985E0A"/>
    <w:rsid w:val="00A77127"/>
    <w:rsid w:val="00AA15FB"/>
    <w:rsid w:val="00AB617D"/>
    <w:rsid w:val="00AD232B"/>
    <w:rsid w:val="00AF32AA"/>
    <w:rsid w:val="00B4663F"/>
    <w:rsid w:val="00B46F6F"/>
    <w:rsid w:val="00BB38A3"/>
    <w:rsid w:val="00BC2EC7"/>
    <w:rsid w:val="00BC7882"/>
    <w:rsid w:val="00BE18E6"/>
    <w:rsid w:val="00C74FA2"/>
    <w:rsid w:val="00C81E98"/>
    <w:rsid w:val="00C82BFD"/>
    <w:rsid w:val="00CE161B"/>
    <w:rsid w:val="00CE2901"/>
    <w:rsid w:val="00CF7999"/>
    <w:rsid w:val="00D40C9E"/>
    <w:rsid w:val="00D4180D"/>
    <w:rsid w:val="00D57480"/>
    <w:rsid w:val="00DA4E0C"/>
    <w:rsid w:val="00DE7648"/>
    <w:rsid w:val="00E24D01"/>
    <w:rsid w:val="00E34653"/>
    <w:rsid w:val="00E403FC"/>
    <w:rsid w:val="00E8045E"/>
    <w:rsid w:val="00E94214"/>
    <w:rsid w:val="00EA4D10"/>
    <w:rsid w:val="00F60BD9"/>
    <w:rsid w:val="00FA7380"/>
    <w:rsid w:val="00FB21D4"/>
    <w:rsid w:val="00FE47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238A1FA-33E3-49EA-B3AA-C1B72217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CE2901"/>
    <w:rPr>
      <w:color w:val="0563C1" w:themeColor="hyperlink"/>
      <w:u w:val="single"/>
    </w:rPr>
  </w:style>
  <w:style w:type="character" w:styleId="Neapdorotaspaminjimas">
    <w:name w:val="Unresolved Mention"/>
    <w:basedOn w:val="Numatytasispastraiposriftas"/>
    <w:uiPriority w:val="99"/>
    <w:semiHidden/>
    <w:unhideWhenUsed/>
    <w:rsid w:val="00CE2901"/>
    <w:rPr>
      <w:color w:val="605E5C"/>
      <w:shd w:val="clear" w:color="auto" w:fill="E1DFDD"/>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C82B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qFormat/>
    <w:rsid w:val="00C82BFD"/>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gle.mockeviciene@vilkaviski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ga.grigaliunaite-milovanov@vilkavisk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512</TotalTime>
  <Pages>12</Pages>
  <Words>4274</Words>
  <Characters>24367</Characters>
  <Application>Microsoft Office Word</Application>
  <DocSecurity>0</DocSecurity>
  <Lines>203</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Ieva Bosevičė</cp:lastModifiedBy>
  <cp:revision>18</cp:revision>
  <dcterms:created xsi:type="dcterms:W3CDTF">2025-04-23T05:58:00Z</dcterms:created>
  <dcterms:modified xsi:type="dcterms:W3CDTF">2026-02-25T17:49:00Z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